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AE0" w:rsidRPr="00B51AE0" w:rsidRDefault="00B51AE0" w:rsidP="00B51AE0">
      <w:pPr>
        <w:spacing w:after="0"/>
        <w:jc w:val="center"/>
        <w:rPr>
          <w:rFonts w:ascii="Times New Roman" w:eastAsia="Calibri" w:hAnsi="Times New Roman"/>
          <w:bCs/>
        </w:rPr>
      </w:pPr>
      <w:r w:rsidRPr="00B51AE0">
        <w:rPr>
          <w:rFonts w:ascii="Times New Roman" w:eastAsia="Calibri" w:hAnsi="Times New Roman"/>
          <w:bCs/>
        </w:rPr>
        <w:t>МУНИЦИПАЛЬНОЕ АВТОНОМНОЕ ОБЩЕОБРАЗОВАТЕЛЬНОЕ УЧРЕЖДЕНИЕ</w:t>
      </w:r>
    </w:p>
    <w:p w:rsidR="00B51AE0" w:rsidRPr="00B51AE0" w:rsidRDefault="00B51AE0" w:rsidP="00B51AE0">
      <w:pPr>
        <w:spacing w:after="0"/>
        <w:jc w:val="center"/>
        <w:rPr>
          <w:rFonts w:ascii="Times New Roman" w:eastAsia="Calibri" w:hAnsi="Times New Roman"/>
          <w:bCs/>
        </w:rPr>
      </w:pPr>
      <w:r w:rsidRPr="00B51AE0">
        <w:rPr>
          <w:rFonts w:ascii="Times New Roman" w:eastAsia="Calibri" w:hAnsi="Times New Roman"/>
          <w:bCs/>
        </w:rPr>
        <w:t xml:space="preserve"> «ЛИЦЕЙ-ИНТЕРНАТ №1» Г. АЛЬМЕТЬЕВСКА </w:t>
      </w:r>
    </w:p>
    <w:p w:rsidR="00B51AE0" w:rsidRPr="00B51AE0" w:rsidRDefault="00B51AE0" w:rsidP="00B51AE0">
      <w:pPr>
        <w:spacing w:after="0"/>
        <w:jc w:val="center"/>
        <w:rPr>
          <w:rFonts w:ascii="Times New Roman" w:eastAsia="Calibri" w:hAnsi="Times New Roman"/>
          <w:bCs/>
        </w:rPr>
      </w:pPr>
      <w:r w:rsidRPr="00B51AE0">
        <w:rPr>
          <w:rFonts w:ascii="Times New Roman" w:eastAsia="Calibri" w:hAnsi="Times New Roman"/>
          <w:bCs/>
        </w:rPr>
        <w:t>РЕСПУБЛИКИ ТАТАРСТАН</w:t>
      </w:r>
    </w:p>
    <w:p w:rsidR="00B51AE0" w:rsidRPr="00B51AE0" w:rsidRDefault="00B51AE0" w:rsidP="00B51AE0">
      <w:pPr>
        <w:spacing w:after="0"/>
        <w:jc w:val="center"/>
        <w:rPr>
          <w:rFonts w:ascii="Times New Roman" w:eastAsia="Calibri" w:hAnsi="Times New Roman"/>
          <w:bCs/>
        </w:rPr>
      </w:pPr>
    </w:p>
    <w:p w:rsidR="00B51AE0" w:rsidRPr="00B51AE0" w:rsidRDefault="00B51AE0" w:rsidP="00B51AE0">
      <w:pPr>
        <w:spacing w:after="0"/>
        <w:jc w:val="center"/>
        <w:rPr>
          <w:rFonts w:ascii="Times New Roman" w:eastAsia="Calibri" w:hAnsi="Times New Roman"/>
          <w:bCs/>
        </w:rPr>
      </w:pPr>
    </w:p>
    <w:p w:rsidR="00B51AE0" w:rsidRPr="00B51AE0" w:rsidRDefault="00B51AE0" w:rsidP="00B51AE0">
      <w:pPr>
        <w:pBdr>
          <w:top w:val="nil"/>
          <w:left w:val="nil"/>
          <w:bottom w:val="nil"/>
          <w:right w:val="nil"/>
          <w:between w:val="nil"/>
        </w:pBdr>
        <w:tabs>
          <w:tab w:val="left" w:pos="2552"/>
        </w:tabs>
        <w:spacing w:after="0"/>
        <w:jc w:val="both"/>
        <w:rPr>
          <w:rFonts w:ascii="Times New Roman" w:hAnsi="Times New Roman"/>
          <w:color w:val="000000"/>
        </w:rPr>
      </w:pPr>
      <w:r w:rsidRPr="00B51AE0">
        <w:rPr>
          <w:rFonts w:ascii="Times New Roman" w:hAnsi="Times New Roman"/>
          <w:color w:val="000000"/>
        </w:rPr>
        <w:t xml:space="preserve">Согласована                                                                              </w:t>
      </w:r>
      <w:r w:rsidR="00E96E46">
        <w:rPr>
          <w:rFonts w:ascii="Times New Roman" w:hAnsi="Times New Roman"/>
          <w:color w:val="000000"/>
        </w:rPr>
        <w:tab/>
        <w:t xml:space="preserve">     </w:t>
      </w:r>
      <w:r w:rsidRPr="00B51AE0">
        <w:rPr>
          <w:rFonts w:ascii="Times New Roman" w:hAnsi="Times New Roman"/>
          <w:color w:val="000000"/>
        </w:rPr>
        <w:t>Утверждена</w:t>
      </w:r>
    </w:p>
    <w:p w:rsidR="00B51AE0" w:rsidRPr="00B51AE0" w:rsidRDefault="00B51AE0" w:rsidP="00B51AE0">
      <w:pPr>
        <w:pBdr>
          <w:top w:val="nil"/>
          <w:left w:val="nil"/>
          <w:bottom w:val="nil"/>
          <w:right w:val="nil"/>
          <w:between w:val="nil"/>
        </w:pBdr>
        <w:tabs>
          <w:tab w:val="left" w:pos="2552"/>
        </w:tabs>
        <w:spacing w:after="0"/>
        <w:jc w:val="both"/>
        <w:rPr>
          <w:rFonts w:ascii="Times New Roman" w:hAnsi="Times New Roman"/>
          <w:color w:val="000000"/>
        </w:rPr>
      </w:pPr>
      <w:r w:rsidRPr="00B51AE0">
        <w:rPr>
          <w:rFonts w:ascii="Times New Roman" w:hAnsi="Times New Roman"/>
          <w:color w:val="000000"/>
        </w:rPr>
        <w:t>Заместитель директора по УВР</w:t>
      </w:r>
      <w:r w:rsidRPr="00B51AE0">
        <w:rPr>
          <w:rFonts w:ascii="Times New Roman" w:hAnsi="Times New Roman"/>
          <w:color w:val="000000"/>
        </w:rPr>
        <w:tab/>
      </w:r>
      <w:r w:rsidRPr="00B51AE0">
        <w:rPr>
          <w:rFonts w:ascii="Times New Roman" w:hAnsi="Times New Roman"/>
          <w:color w:val="000000"/>
        </w:rPr>
        <w:tab/>
      </w:r>
      <w:r w:rsidRPr="00B51AE0">
        <w:rPr>
          <w:rFonts w:ascii="Times New Roman" w:hAnsi="Times New Roman"/>
          <w:color w:val="000000"/>
        </w:rPr>
        <w:tab/>
      </w:r>
      <w:r w:rsidRPr="00B51AE0">
        <w:rPr>
          <w:rFonts w:ascii="Times New Roman" w:hAnsi="Times New Roman"/>
          <w:color w:val="000000"/>
        </w:rPr>
        <w:tab/>
        <w:t xml:space="preserve">     Директор МАОУ</w:t>
      </w:r>
    </w:p>
    <w:p w:rsidR="00B51AE0" w:rsidRPr="00B51AE0" w:rsidRDefault="00B51AE0" w:rsidP="00B51AE0">
      <w:pPr>
        <w:pBdr>
          <w:top w:val="nil"/>
          <w:left w:val="nil"/>
          <w:bottom w:val="nil"/>
          <w:right w:val="nil"/>
          <w:between w:val="nil"/>
        </w:pBdr>
        <w:tabs>
          <w:tab w:val="left" w:pos="2552"/>
        </w:tabs>
        <w:spacing w:after="0"/>
        <w:jc w:val="both"/>
        <w:rPr>
          <w:rFonts w:ascii="Times New Roman" w:hAnsi="Times New Roman"/>
          <w:color w:val="000000"/>
        </w:rPr>
      </w:pPr>
      <w:r w:rsidRPr="00B51AE0">
        <w:rPr>
          <w:rFonts w:ascii="Times New Roman" w:hAnsi="Times New Roman"/>
          <w:b/>
        </w:rPr>
        <w:t>___________</w:t>
      </w:r>
      <w:r w:rsidR="00925759">
        <w:rPr>
          <w:rFonts w:ascii="Times New Roman" w:hAnsi="Times New Roman"/>
        </w:rPr>
        <w:t xml:space="preserve">А.С. </w:t>
      </w:r>
      <w:proofErr w:type="spellStart"/>
      <w:r w:rsidR="00925759">
        <w:rPr>
          <w:rFonts w:ascii="Times New Roman" w:hAnsi="Times New Roman"/>
        </w:rPr>
        <w:t>Товалович</w:t>
      </w:r>
      <w:proofErr w:type="spellEnd"/>
      <w:r w:rsidRPr="00B51AE0">
        <w:rPr>
          <w:rFonts w:ascii="Times New Roman" w:hAnsi="Times New Roman"/>
          <w:color w:val="000000"/>
        </w:rPr>
        <w:tab/>
      </w:r>
      <w:r w:rsidRPr="00B51AE0">
        <w:rPr>
          <w:rFonts w:ascii="Times New Roman" w:hAnsi="Times New Roman"/>
          <w:color w:val="000000"/>
        </w:rPr>
        <w:tab/>
      </w:r>
      <w:r w:rsidRPr="00B51AE0">
        <w:rPr>
          <w:rFonts w:ascii="Times New Roman" w:hAnsi="Times New Roman"/>
          <w:color w:val="000000"/>
        </w:rPr>
        <w:tab/>
      </w:r>
      <w:r w:rsidRPr="00B51AE0">
        <w:rPr>
          <w:rFonts w:ascii="Times New Roman" w:hAnsi="Times New Roman"/>
          <w:color w:val="000000"/>
        </w:rPr>
        <w:tab/>
        <w:t xml:space="preserve">    </w:t>
      </w:r>
      <w:r w:rsidR="00E96E46">
        <w:rPr>
          <w:rFonts w:ascii="Times New Roman" w:hAnsi="Times New Roman"/>
          <w:color w:val="000000"/>
        </w:rPr>
        <w:tab/>
        <w:t xml:space="preserve"> </w:t>
      </w:r>
      <w:proofErr w:type="gramStart"/>
      <w:r w:rsidR="00E96E46">
        <w:rPr>
          <w:rFonts w:ascii="Times New Roman" w:hAnsi="Times New Roman"/>
          <w:color w:val="000000"/>
        </w:rPr>
        <w:t xml:space="preserve">   </w:t>
      </w:r>
      <w:r w:rsidRPr="00B51AE0">
        <w:rPr>
          <w:rFonts w:ascii="Times New Roman" w:hAnsi="Times New Roman"/>
          <w:color w:val="000000"/>
        </w:rPr>
        <w:t>«</w:t>
      </w:r>
      <w:proofErr w:type="gramEnd"/>
      <w:r w:rsidRPr="00B51AE0">
        <w:rPr>
          <w:rFonts w:ascii="Times New Roman" w:hAnsi="Times New Roman"/>
          <w:color w:val="000000"/>
        </w:rPr>
        <w:t>Лицей-интернат №1»</w:t>
      </w:r>
    </w:p>
    <w:p w:rsidR="00B51AE0" w:rsidRPr="00B51AE0" w:rsidRDefault="00B51AE0" w:rsidP="00B51AE0">
      <w:pPr>
        <w:pBdr>
          <w:top w:val="nil"/>
          <w:left w:val="nil"/>
          <w:bottom w:val="nil"/>
          <w:right w:val="nil"/>
          <w:between w:val="nil"/>
        </w:pBdr>
        <w:tabs>
          <w:tab w:val="left" w:pos="2552"/>
        </w:tabs>
        <w:spacing w:after="0"/>
        <w:jc w:val="both"/>
        <w:rPr>
          <w:rFonts w:ascii="Times New Roman" w:hAnsi="Times New Roman"/>
          <w:color w:val="FF0000"/>
        </w:rPr>
      </w:pPr>
      <w:r w:rsidRPr="00B51AE0">
        <w:rPr>
          <w:rFonts w:ascii="Times New Roman" w:hAnsi="Times New Roman"/>
          <w:color w:val="000000"/>
        </w:rPr>
        <w:t xml:space="preserve"> от «___</w:t>
      </w:r>
      <w:proofErr w:type="gramStart"/>
      <w:r w:rsidRPr="00B51AE0">
        <w:rPr>
          <w:rFonts w:ascii="Times New Roman" w:hAnsi="Times New Roman"/>
          <w:color w:val="000000"/>
        </w:rPr>
        <w:t>_»_</w:t>
      </w:r>
      <w:proofErr w:type="gramEnd"/>
      <w:r w:rsidRPr="00B51AE0">
        <w:rPr>
          <w:rFonts w:ascii="Times New Roman" w:hAnsi="Times New Roman"/>
          <w:color w:val="000000"/>
        </w:rPr>
        <w:t>________20___г.</w:t>
      </w:r>
      <w:r w:rsidRPr="00B51AE0">
        <w:rPr>
          <w:rFonts w:ascii="Times New Roman" w:hAnsi="Times New Roman"/>
          <w:b/>
          <w:color w:val="FF0000"/>
        </w:rPr>
        <w:t xml:space="preserve">      </w:t>
      </w:r>
      <w:r w:rsidRPr="00B51AE0">
        <w:rPr>
          <w:rFonts w:ascii="Times New Roman" w:hAnsi="Times New Roman"/>
          <w:color w:val="000000"/>
        </w:rPr>
        <w:tab/>
        <w:t xml:space="preserve">                   </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t xml:space="preserve">    __________Р.Р. </w:t>
      </w:r>
      <w:proofErr w:type="spellStart"/>
      <w:r>
        <w:rPr>
          <w:rFonts w:ascii="Times New Roman" w:hAnsi="Times New Roman"/>
          <w:color w:val="000000"/>
        </w:rPr>
        <w:t>Хамидуллин</w:t>
      </w:r>
      <w:proofErr w:type="spellEnd"/>
      <w:r>
        <w:rPr>
          <w:rFonts w:ascii="Times New Roman" w:hAnsi="Times New Roman"/>
          <w:color w:val="000000"/>
        </w:rPr>
        <w:t xml:space="preserve"> </w:t>
      </w:r>
    </w:p>
    <w:p w:rsidR="00B51AE0" w:rsidRPr="00B51AE0" w:rsidRDefault="00B51AE0" w:rsidP="00B51AE0">
      <w:pPr>
        <w:pBdr>
          <w:top w:val="nil"/>
          <w:left w:val="nil"/>
          <w:bottom w:val="nil"/>
          <w:right w:val="nil"/>
          <w:between w:val="nil"/>
        </w:pBdr>
        <w:tabs>
          <w:tab w:val="left" w:pos="2552"/>
        </w:tabs>
        <w:spacing w:after="0"/>
        <w:rPr>
          <w:rFonts w:ascii="Times New Roman" w:hAnsi="Times New Roman"/>
          <w:color w:val="000000"/>
        </w:rPr>
      </w:pPr>
      <w:r w:rsidRPr="00B51AE0">
        <w:rPr>
          <w:rFonts w:ascii="Times New Roman" w:hAnsi="Times New Roman"/>
          <w:b/>
        </w:rPr>
        <w:t xml:space="preserve"> </w:t>
      </w:r>
      <w:r w:rsidR="00E96E46">
        <w:rPr>
          <w:rFonts w:ascii="Times New Roman" w:hAnsi="Times New Roman"/>
          <w:b/>
          <w:color w:val="FF0000"/>
        </w:rPr>
        <w:t xml:space="preserve"> </w:t>
      </w:r>
      <w:r w:rsidR="00E96E46">
        <w:rPr>
          <w:rFonts w:ascii="Times New Roman" w:hAnsi="Times New Roman"/>
          <w:b/>
          <w:color w:val="FF0000"/>
        </w:rPr>
        <w:tab/>
      </w:r>
      <w:r w:rsidR="00E96E46">
        <w:rPr>
          <w:rFonts w:ascii="Times New Roman" w:hAnsi="Times New Roman"/>
          <w:b/>
          <w:color w:val="FF0000"/>
        </w:rPr>
        <w:tab/>
      </w:r>
      <w:r w:rsidR="00E96E46">
        <w:rPr>
          <w:rFonts w:ascii="Times New Roman" w:hAnsi="Times New Roman"/>
          <w:b/>
          <w:color w:val="FF0000"/>
        </w:rPr>
        <w:tab/>
        <w:t xml:space="preserve">                </w:t>
      </w:r>
      <w:r w:rsidR="00E96E46">
        <w:rPr>
          <w:rFonts w:ascii="Times New Roman" w:hAnsi="Times New Roman"/>
          <w:b/>
          <w:color w:val="FF0000"/>
        </w:rPr>
        <w:tab/>
      </w:r>
      <w:r w:rsidR="00E96E46">
        <w:rPr>
          <w:rFonts w:ascii="Times New Roman" w:hAnsi="Times New Roman"/>
          <w:b/>
          <w:color w:val="FF0000"/>
        </w:rPr>
        <w:tab/>
        <w:t xml:space="preserve">     </w:t>
      </w:r>
      <w:r w:rsidRPr="00B51AE0">
        <w:rPr>
          <w:rFonts w:ascii="Times New Roman" w:hAnsi="Times New Roman"/>
          <w:color w:val="000000"/>
        </w:rPr>
        <w:t xml:space="preserve">Приказ №___ </w:t>
      </w:r>
    </w:p>
    <w:p w:rsidR="00B51AE0" w:rsidRPr="00B51AE0" w:rsidRDefault="00B51AE0" w:rsidP="00B51AE0">
      <w:pPr>
        <w:pBdr>
          <w:top w:val="nil"/>
          <w:left w:val="nil"/>
          <w:bottom w:val="nil"/>
          <w:right w:val="nil"/>
          <w:between w:val="nil"/>
        </w:pBdr>
        <w:spacing w:after="0" w:line="360" w:lineRule="auto"/>
        <w:ind w:left="5664"/>
        <w:rPr>
          <w:rFonts w:ascii="Times New Roman" w:hAnsi="Times New Roman"/>
          <w:color w:val="000000"/>
        </w:rPr>
      </w:pPr>
      <w:r w:rsidRPr="00B51AE0">
        <w:rPr>
          <w:rFonts w:ascii="Times New Roman" w:hAnsi="Times New Roman"/>
          <w:color w:val="000000"/>
        </w:rPr>
        <w:t xml:space="preserve">     от «____» ________ 20___г. </w:t>
      </w:r>
    </w:p>
    <w:p w:rsidR="00B51AE0" w:rsidRPr="00B51AE0" w:rsidRDefault="00B51AE0" w:rsidP="00B51AE0">
      <w:pPr>
        <w:pBdr>
          <w:top w:val="nil"/>
          <w:left w:val="nil"/>
          <w:bottom w:val="nil"/>
          <w:right w:val="nil"/>
          <w:between w:val="nil"/>
        </w:pBdr>
        <w:spacing w:after="0" w:line="360" w:lineRule="auto"/>
        <w:rPr>
          <w:rFonts w:ascii="Times New Roman" w:hAnsi="Times New Roman"/>
          <w:color w:val="000000"/>
        </w:rPr>
      </w:pPr>
    </w:p>
    <w:p w:rsidR="00B51AE0" w:rsidRPr="00B51AE0" w:rsidRDefault="00B51AE0" w:rsidP="00B51AE0">
      <w:pPr>
        <w:pBdr>
          <w:top w:val="nil"/>
          <w:left w:val="nil"/>
          <w:bottom w:val="nil"/>
          <w:right w:val="nil"/>
          <w:between w:val="nil"/>
        </w:pBdr>
        <w:tabs>
          <w:tab w:val="left" w:pos="2552"/>
        </w:tabs>
        <w:spacing w:after="0"/>
        <w:rPr>
          <w:rFonts w:ascii="Times New Roman" w:hAnsi="Times New Roman"/>
          <w:color w:val="000000"/>
        </w:rPr>
      </w:pPr>
      <w:r w:rsidRPr="00B51AE0">
        <w:rPr>
          <w:rFonts w:ascii="Times New Roman" w:hAnsi="Times New Roman"/>
          <w:color w:val="000000"/>
        </w:rPr>
        <w:t>Рассмотрена</w:t>
      </w:r>
    </w:p>
    <w:p w:rsidR="00B51AE0" w:rsidRPr="00B51AE0" w:rsidRDefault="00B51AE0" w:rsidP="00B51AE0">
      <w:pPr>
        <w:pBdr>
          <w:top w:val="nil"/>
          <w:left w:val="nil"/>
          <w:bottom w:val="nil"/>
          <w:right w:val="nil"/>
          <w:between w:val="nil"/>
        </w:pBdr>
        <w:tabs>
          <w:tab w:val="left" w:pos="2552"/>
        </w:tabs>
        <w:spacing w:after="0"/>
        <w:rPr>
          <w:rFonts w:ascii="Times New Roman" w:hAnsi="Times New Roman"/>
          <w:color w:val="000000"/>
        </w:rPr>
      </w:pPr>
      <w:r w:rsidRPr="00B51AE0">
        <w:rPr>
          <w:rFonts w:ascii="Times New Roman" w:hAnsi="Times New Roman"/>
          <w:color w:val="000000"/>
        </w:rPr>
        <w:t xml:space="preserve">на заседании ШМО, протокол № ___ </w:t>
      </w:r>
    </w:p>
    <w:p w:rsidR="00B51AE0" w:rsidRPr="00B51AE0" w:rsidRDefault="00B51AE0" w:rsidP="00B51AE0">
      <w:pPr>
        <w:pBdr>
          <w:top w:val="nil"/>
          <w:left w:val="nil"/>
          <w:bottom w:val="nil"/>
          <w:right w:val="nil"/>
          <w:between w:val="nil"/>
        </w:pBdr>
        <w:tabs>
          <w:tab w:val="left" w:pos="2552"/>
        </w:tabs>
        <w:spacing w:after="0"/>
        <w:rPr>
          <w:rFonts w:ascii="Times New Roman" w:hAnsi="Times New Roman"/>
          <w:color w:val="000000"/>
        </w:rPr>
      </w:pPr>
      <w:r w:rsidRPr="00B51AE0">
        <w:rPr>
          <w:rFonts w:ascii="Times New Roman" w:hAnsi="Times New Roman"/>
          <w:color w:val="000000"/>
        </w:rPr>
        <w:t>от «___</w:t>
      </w:r>
      <w:proofErr w:type="gramStart"/>
      <w:r w:rsidRPr="00B51AE0">
        <w:rPr>
          <w:rFonts w:ascii="Times New Roman" w:hAnsi="Times New Roman"/>
          <w:color w:val="000000"/>
        </w:rPr>
        <w:t>_»_</w:t>
      </w:r>
      <w:proofErr w:type="gramEnd"/>
      <w:r w:rsidRPr="00B51AE0">
        <w:rPr>
          <w:rFonts w:ascii="Times New Roman" w:hAnsi="Times New Roman"/>
          <w:color w:val="000000"/>
        </w:rPr>
        <w:t>_______</w:t>
      </w:r>
      <w:r w:rsidRPr="00B51AE0">
        <w:rPr>
          <w:rFonts w:ascii="Times New Roman" w:hAnsi="Times New Roman"/>
        </w:rPr>
        <w:t xml:space="preserve"> 20</w:t>
      </w:r>
      <w:r w:rsidRPr="00B51AE0">
        <w:rPr>
          <w:rFonts w:ascii="Times New Roman" w:hAnsi="Times New Roman"/>
          <w:color w:val="000000"/>
        </w:rPr>
        <w:t>___</w:t>
      </w:r>
      <w:r w:rsidRPr="00B51AE0">
        <w:rPr>
          <w:rFonts w:ascii="Times New Roman" w:hAnsi="Times New Roman"/>
        </w:rPr>
        <w:t>г.</w:t>
      </w:r>
    </w:p>
    <w:p w:rsidR="00B51AE0" w:rsidRPr="00B51AE0" w:rsidRDefault="00B51AE0" w:rsidP="00B51AE0">
      <w:pPr>
        <w:pBdr>
          <w:top w:val="nil"/>
          <w:left w:val="nil"/>
          <w:bottom w:val="nil"/>
          <w:right w:val="nil"/>
          <w:between w:val="nil"/>
        </w:pBdr>
        <w:tabs>
          <w:tab w:val="left" w:pos="2552"/>
        </w:tabs>
        <w:spacing w:after="0" w:line="360" w:lineRule="auto"/>
        <w:rPr>
          <w:rFonts w:ascii="Times New Roman" w:hAnsi="Times New Roman"/>
          <w:color w:val="000000"/>
        </w:rPr>
      </w:pPr>
      <w:r w:rsidRPr="00B51AE0">
        <w:rPr>
          <w:rFonts w:ascii="Times New Roman" w:hAnsi="Times New Roman"/>
          <w:color w:val="000000"/>
        </w:rPr>
        <w:t>Руководитель</w:t>
      </w:r>
    </w:p>
    <w:p w:rsidR="00B51AE0" w:rsidRPr="00B51AE0" w:rsidRDefault="00B51AE0" w:rsidP="00B51AE0">
      <w:pPr>
        <w:spacing w:after="0"/>
        <w:rPr>
          <w:rFonts w:ascii="Times New Roman" w:eastAsia="Calibri" w:hAnsi="Times New Roman"/>
          <w:bCs/>
        </w:rPr>
      </w:pPr>
      <w:r w:rsidRPr="00B51AE0">
        <w:rPr>
          <w:rFonts w:ascii="Times New Roman" w:eastAsia="Calibri" w:hAnsi="Times New Roman"/>
          <w:bCs/>
        </w:rPr>
        <w:t xml:space="preserve">________________Е.Е. </w:t>
      </w:r>
      <w:proofErr w:type="spellStart"/>
      <w:r w:rsidRPr="00B51AE0">
        <w:rPr>
          <w:rFonts w:ascii="Times New Roman" w:eastAsia="Calibri" w:hAnsi="Times New Roman"/>
          <w:bCs/>
        </w:rPr>
        <w:t>Чебарева</w:t>
      </w:r>
      <w:proofErr w:type="spellEnd"/>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numPr>
          <w:ilvl w:val="0"/>
          <w:numId w:val="2"/>
        </w:numPr>
        <w:spacing w:after="0" w:line="240" w:lineRule="auto"/>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spacing w:after="0"/>
        <w:jc w:val="center"/>
        <w:rPr>
          <w:rFonts w:ascii="Times New Roman" w:hAnsi="Times New Roman"/>
          <w:b/>
        </w:rPr>
      </w:pPr>
    </w:p>
    <w:p w:rsidR="00B51AE0" w:rsidRPr="00B51AE0" w:rsidRDefault="00B51AE0" w:rsidP="00B51AE0">
      <w:pPr>
        <w:widowControl w:val="0"/>
        <w:pBdr>
          <w:top w:val="nil"/>
          <w:left w:val="nil"/>
          <w:bottom w:val="nil"/>
          <w:right w:val="nil"/>
          <w:between w:val="nil"/>
        </w:pBdr>
        <w:spacing w:after="0"/>
        <w:jc w:val="center"/>
        <w:outlineLvl w:val="1"/>
        <w:rPr>
          <w:rFonts w:ascii="Times New Roman" w:hAnsi="Times New Roman"/>
          <w:bCs/>
        </w:rPr>
      </w:pPr>
      <w:r w:rsidRPr="00B51AE0">
        <w:rPr>
          <w:rFonts w:ascii="Times New Roman" w:hAnsi="Times New Roman"/>
          <w:bCs/>
        </w:rPr>
        <w:t xml:space="preserve">РАБОЧАЯ ПРОГРАММА </w:t>
      </w:r>
    </w:p>
    <w:p w:rsidR="00B51AE0" w:rsidRPr="00B51AE0" w:rsidRDefault="00B51AE0" w:rsidP="00B51AE0">
      <w:pPr>
        <w:widowControl w:val="0"/>
        <w:pBdr>
          <w:top w:val="nil"/>
          <w:left w:val="nil"/>
          <w:bottom w:val="nil"/>
          <w:right w:val="nil"/>
          <w:between w:val="nil"/>
        </w:pBdr>
        <w:spacing w:after="0"/>
        <w:jc w:val="center"/>
        <w:outlineLvl w:val="2"/>
        <w:rPr>
          <w:rFonts w:ascii="Times New Roman" w:hAnsi="Times New Roman"/>
        </w:rPr>
      </w:pPr>
      <w:r w:rsidRPr="00B51AE0">
        <w:rPr>
          <w:rFonts w:ascii="Times New Roman" w:hAnsi="Times New Roman"/>
        </w:rPr>
        <w:t>по предмету физика</w:t>
      </w:r>
    </w:p>
    <w:p w:rsidR="00B51AE0" w:rsidRPr="00B51AE0" w:rsidRDefault="00B51AE0" w:rsidP="00B51AE0">
      <w:pPr>
        <w:pBdr>
          <w:top w:val="nil"/>
          <w:left w:val="nil"/>
          <w:bottom w:val="nil"/>
          <w:right w:val="nil"/>
          <w:between w:val="nil"/>
        </w:pBdr>
        <w:spacing w:after="0"/>
        <w:jc w:val="center"/>
        <w:rPr>
          <w:rFonts w:ascii="Times New Roman" w:hAnsi="Times New Roman"/>
        </w:rPr>
      </w:pPr>
      <w:r w:rsidRPr="00B51AE0">
        <w:rPr>
          <w:rFonts w:ascii="Times New Roman" w:hAnsi="Times New Roman"/>
        </w:rPr>
        <w:t xml:space="preserve">для 9 </w:t>
      </w:r>
      <w:proofErr w:type="gramStart"/>
      <w:r w:rsidRPr="00B51AE0">
        <w:rPr>
          <w:rFonts w:ascii="Times New Roman" w:hAnsi="Times New Roman"/>
        </w:rPr>
        <w:t xml:space="preserve">класса </w:t>
      </w:r>
      <w:r w:rsidRPr="00B51AE0">
        <w:rPr>
          <w:rFonts w:ascii="Times New Roman" w:hAnsi="Times New Roman"/>
          <w:i/>
          <w:u w:val="single"/>
        </w:rPr>
        <w:t xml:space="preserve"> </w:t>
      </w:r>
      <w:r w:rsidRPr="00B51AE0">
        <w:rPr>
          <w:rFonts w:ascii="Times New Roman" w:hAnsi="Times New Roman"/>
        </w:rPr>
        <w:t>3</w:t>
      </w:r>
      <w:proofErr w:type="gramEnd"/>
      <w:r w:rsidRPr="00B51AE0">
        <w:rPr>
          <w:rFonts w:ascii="Times New Roman" w:hAnsi="Times New Roman"/>
        </w:rPr>
        <w:t xml:space="preserve"> часа в неделю, 102 часа</w:t>
      </w:r>
      <w:r w:rsidRPr="00B51AE0">
        <w:rPr>
          <w:rFonts w:ascii="Times New Roman" w:hAnsi="Times New Roman"/>
          <w:i/>
          <w:u w:val="single"/>
        </w:rPr>
        <w:t xml:space="preserve"> </w:t>
      </w:r>
      <w:r w:rsidRPr="00B51AE0">
        <w:rPr>
          <w:rFonts w:ascii="Times New Roman" w:hAnsi="Times New Roman"/>
        </w:rPr>
        <w:t xml:space="preserve"> </w:t>
      </w:r>
    </w:p>
    <w:p w:rsidR="00B51AE0" w:rsidRPr="00B51AE0" w:rsidRDefault="00B51AE0" w:rsidP="00B51AE0">
      <w:pPr>
        <w:pBdr>
          <w:top w:val="nil"/>
          <w:left w:val="nil"/>
          <w:bottom w:val="nil"/>
          <w:right w:val="nil"/>
          <w:between w:val="nil"/>
        </w:pBdr>
        <w:spacing w:after="0"/>
        <w:jc w:val="center"/>
        <w:rPr>
          <w:rFonts w:ascii="Times New Roman" w:hAnsi="Times New Roman"/>
        </w:rPr>
      </w:pPr>
      <w:r w:rsidRPr="00B51AE0">
        <w:rPr>
          <w:rFonts w:ascii="Times New Roman" w:hAnsi="Times New Roman"/>
        </w:rPr>
        <w:t xml:space="preserve">уровень: </w:t>
      </w:r>
      <w:r w:rsidRPr="00B51AE0">
        <w:rPr>
          <w:rFonts w:ascii="Times New Roman" w:hAnsi="Times New Roman"/>
          <w:u w:val="single"/>
        </w:rPr>
        <w:t>базовый</w:t>
      </w:r>
    </w:p>
    <w:p w:rsidR="00B51AE0" w:rsidRPr="00B51AE0" w:rsidRDefault="00B51AE0" w:rsidP="00B51AE0">
      <w:pPr>
        <w:pBdr>
          <w:top w:val="nil"/>
          <w:left w:val="nil"/>
          <w:bottom w:val="nil"/>
          <w:right w:val="nil"/>
          <w:between w:val="nil"/>
        </w:pBdr>
        <w:spacing w:after="0"/>
        <w:jc w:val="center"/>
        <w:rPr>
          <w:rFonts w:ascii="Times New Roman" w:hAnsi="Times New Roman"/>
        </w:rPr>
      </w:pPr>
      <w:r w:rsidRPr="00B51AE0">
        <w:rPr>
          <w:rFonts w:ascii="Times New Roman" w:hAnsi="Times New Roman"/>
        </w:rPr>
        <w:t>Составитель:</w:t>
      </w:r>
      <w:r w:rsidR="00FC6137">
        <w:rPr>
          <w:rFonts w:ascii="Times New Roman" w:hAnsi="Times New Roman"/>
        </w:rPr>
        <w:t xml:space="preserve"> </w:t>
      </w:r>
      <w:proofErr w:type="spellStart"/>
      <w:r w:rsidR="00FC6137">
        <w:rPr>
          <w:rFonts w:ascii="Times New Roman" w:hAnsi="Times New Roman"/>
        </w:rPr>
        <w:t>Галеев</w:t>
      </w:r>
      <w:proofErr w:type="spellEnd"/>
      <w:r w:rsidR="00FC6137">
        <w:rPr>
          <w:rFonts w:ascii="Times New Roman" w:hAnsi="Times New Roman"/>
        </w:rPr>
        <w:t xml:space="preserve"> </w:t>
      </w:r>
      <w:proofErr w:type="spellStart"/>
      <w:r w:rsidR="00FC6137">
        <w:rPr>
          <w:rFonts w:ascii="Times New Roman" w:hAnsi="Times New Roman"/>
        </w:rPr>
        <w:t>Фанис</w:t>
      </w:r>
      <w:proofErr w:type="spellEnd"/>
      <w:r w:rsidRPr="00B51AE0">
        <w:rPr>
          <w:rFonts w:ascii="Times New Roman" w:hAnsi="Times New Roman"/>
          <w:u w:val="single"/>
        </w:rPr>
        <w:t>, учитель физики</w:t>
      </w:r>
    </w:p>
    <w:p w:rsidR="00B51AE0" w:rsidRPr="00B51AE0" w:rsidRDefault="00B51AE0" w:rsidP="00B51AE0">
      <w:pPr>
        <w:spacing w:after="0"/>
        <w:jc w:val="center"/>
        <w:rPr>
          <w:rFonts w:ascii="Times New Roman" w:hAnsi="Times New Roman"/>
        </w:rPr>
      </w:pPr>
    </w:p>
    <w:p w:rsidR="00B51AE0" w:rsidRPr="00B51AE0" w:rsidRDefault="00B51AE0" w:rsidP="00B51AE0">
      <w:pPr>
        <w:spacing w:after="0"/>
        <w:jc w:val="center"/>
        <w:rPr>
          <w:rFonts w:ascii="Times New Roman" w:hAnsi="Times New Roman"/>
        </w:rPr>
      </w:pPr>
    </w:p>
    <w:p w:rsidR="00B51AE0" w:rsidRPr="00B51AE0" w:rsidRDefault="00B51AE0" w:rsidP="00B51AE0">
      <w:pPr>
        <w:spacing w:after="0"/>
        <w:jc w:val="right"/>
        <w:rPr>
          <w:rFonts w:ascii="Times New Roman" w:hAnsi="Times New Roman"/>
        </w:rPr>
      </w:pPr>
      <w:r w:rsidRPr="00B51AE0">
        <w:rPr>
          <w:rFonts w:ascii="Times New Roman" w:hAnsi="Times New Roman"/>
        </w:rPr>
        <w:tab/>
      </w:r>
      <w:r w:rsidRPr="00B51AE0">
        <w:rPr>
          <w:rFonts w:ascii="Times New Roman" w:hAnsi="Times New Roman"/>
        </w:rPr>
        <w:tab/>
      </w:r>
      <w:r w:rsidRPr="00B51AE0">
        <w:rPr>
          <w:rFonts w:ascii="Times New Roman" w:hAnsi="Times New Roman"/>
        </w:rPr>
        <w:tab/>
      </w:r>
    </w:p>
    <w:p w:rsidR="00B51AE0" w:rsidRPr="00B51AE0" w:rsidRDefault="00B51AE0" w:rsidP="00B51AE0">
      <w:pPr>
        <w:spacing w:after="0"/>
        <w:jc w:val="right"/>
        <w:rPr>
          <w:rFonts w:ascii="Times New Roman" w:hAnsi="Times New Roman"/>
        </w:rPr>
      </w:pPr>
    </w:p>
    <w:p w:rsidR="00B51AE0" w:rsidRPr="00B51AE0" w:rsidRDefault="00B51AE0" w:rsidP="00B51AE0">
      <w:pPr>
        <w:spacing w:after="0"/>
        <w:jc w:val="right"/>
        <w:rPr>
          <w:rFonts w:ascii="Times New Roman" w:hAnsi="Times New Roman"/>
        </w:rPr>
      </w:pPr>
    </w:p>
    <w:p w:rsidR="00B51AE0" w:rsidRPr="00B51AE0" w:rsidRDefault="00312380" w:rsidP="00312380">
      <w:pPr>
        <w:spacing w:after="0"/>
        <w:ind w:left="6372"/>
        <w:jc w:val="center"/>
        <w:rPr>
          <w:rFonts w:ascii="Times New Roman" w:hAnsi="Times New Roman"/>
        </w:rPr>
      </w:pPr>
      <w:r>
        <w:rPr>
          <w:rFonts w:ascii="Times New Roman" w:hAnsi="Times New Roman"/>
        </w:rPr>
        <w:t xml:space="preserve">    </w:t>
      </w:r>
      <w:r w:rsidR="00B51AE0" w:rsidRPr="00B51AE0">
        <w:rPr>
          <w:rFonts w:ascii="Times New Roman" w:hAnsi="Times New Roman"/>
        </w:rPr>
        <w:t xml:space="preserve">Рассмотрено на заседании </w:t>
      </w:r>
    </w:p>
    <w:p w:rsidR="00B51AE0" w:rsidRPr="00B51AE0" w:rsidRDefault="00B51AE0" w:rsidP="00B51AE0">
      <w:pPr>
        <w:spacing w:after="0"/>
        <w:jc w:val="center"/>
        <w:rPr>
          <w:rFonts w:ascii="Times New Roman" w:hAnsi="Times New Roman"/>
        </w:rPr>
      </w:pPr>
      <w:r w:rsidRPr="00B51AE0">
        <w:rPr>
          <w:rFonts w:ascii="Times New Roman" w:hAnsi="Times New Roman"/>
        </w:rPr>
        <w:t xml:space="preserve"> </w:t>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r>
      <w:r w:rsidRPr="00B51AE0">
        <w:rPr>
          <w:rFonts w:ascii="Times New Roman" w:hAnsi="Times New Roman"/>
        </w:rPr>
        <w:tab/>
        <w:t xml:space="preserve">Педагогического совета </w:t>
      </w:r>
    </w:p>
    <w:p w:rsidR="00B51AE0" w:rsidRPr="00B51AE0" w:rsidRDefault="00B51AE0" w:rsidP="00B51AE0">
      <w:pPr>
        <w:spacing w:after="0"/>
        <w:ind w:left="5664"/>
        <w:jc w:val="center"/>
        <w:rPr>
          <w:rFonts w:ascii="Times New Roman" w:hAnsi="Times New Roman"/>
        </w:rPr>
      </w:pPr>
      <w:r w:rsidRPr="00B51AE0">
        <w:rPr>
          <w:rFonts w:ascii="Times New Roman" w:hAnsi="Times New Roman"/>
        </w:rPr>
        <w:t xml:space="preserve">   Протокол №_____</w:t>
      </w:r>
    </w:p>
    <w:p w:rsidR="00B51AE0" w:rsidRPr="00B51AE0" w:rsidRDefault="00E96E46" w:rsidP="00B51AE0">
      <w:pPr>
        <w:spacing w:after="0"/>
        <w:ind w:left="5664" w:firstLine="708"/>
        <w:jc w:val="center"/>
        <w:rPr>
          <w:rFonts w:ascii="Times New Roman" w:hAnsi="Times New Roman"/>
        </w:rPr>
      </w:pPr>
      <w:r>
        <w:rPr>
          <w:rFonts w:ascii="Times New Roman" w:hAnsi="Times New Roman"/>
        </w:rPr>
        <w:t xml:space="preserve">  От «</w:t>
      </w:r>
      <w:r>
        <w:rPr>
          <w:rFonts w:ascii="Times New Roman" w:hAnsi="Times New Roman"/>
          <w:color w:val="000000"/>
        </w:rPr>
        <w:t>___</w:t>
      </w:r>
      <w:r w:rsidR="00B51AE0" w:rsidRPr="00B51AE0">
        <w:rPr>
          <w:rFonts w:ascii="Times New Roman" w:hAnsi="Times New Roman"/>
        </w:rPr>
        <w:t>»</w:t>
      </w:r>
      <w:r w:rsidR="00FC6137">
        <w:rPr>
          <w:rFonts w:ascii="Times New Roman" w:hAnsi="Times New Roman"/>
          <w:color w:val="000000"/>
        </w:rPr>
        <w:t xml:space="preserve"> _______</w:t>
      </w:r>
      <w:r w:rsidR="00B51AE0" w:rsidRPr="00B51AE0">
        <w:rPr>
          <w:rFonts w:ascii="Times New Roman" w:hAnsi="Times New Roman"/>
        </w:rPr>
        <w:t>20</w:t>
      </w:r>
      <w:r w:rsidR="00FC6137">
        <w:rPr>
          <w:rFonts w:ascii="Times New Roman" w:hAnsi="Times New Roman"/>
          <w:color w:val="000000"/>
        </w:rPr>
        <w:t xml:space="preserve"> ___</w:t>
      </w:r>
      <w:r w:rsidR="00B51AE0" w:rsidRPr="00B51AE0">
        <w:rPr>
          <w:rFonts w:ascii="Times New Roman" w:hAnsi="Times New Roman"/>
        </w:rPr>
        <w:t>г.</w:t>
      </w: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p>
    <w:p w:rsidR="00B51AE0" w:rsidRPr="00B51AE0" w:rsidRDefault="00B51AE0" w:rsidP="00B51AE0">
      <w:pPr>
        <w:spacing w:after="0"/>
        <w:jc w:val="center"/>
        <w:rPr>
          <w:rFonts w:ascii="Times New Roman" w:hAnsi="Times New Roman"/>
          <w:lang w:val="en-US"/>
        </w:rPr>
      </w:pPr>
    </w:p>
    <w:p w:rsidR="00B51AE0" w:rsidRPr="00B51AE0" w:rsidRDefault="00B51AE0" w:rsidP="00B51AE0">
      <w:pPr>
        <w:spacing w:after="0"/>
        <w:jc w:val="center"/>
        <w:rPr>
          <w:rFonts w:ascii="Times New Roman" w:hAnsi="Times New Roman"/>
          <w:lang w:val="en-US"/>
        </w:rPr>
      </w:pPr>
    </w:p>
    <w:p w:rsidR="00B51AE0" w:rsidRPr="00B51AE0" w:rsidRDefault="00B51AE0" w:rsidP="00B51AE0">
      <w:pPr>
        <w:spacing w:after="0"/>
        <w:jc w:val="center"/>
        <w:rPr>
          <w:rFonts w:ascii="Times New Roman" w:hAnsi="Times New Roman"/>
          <w:lang w:val="en-US"/>
        </w:rPr>
      </w:pPr>
    </w:p>
    <w:p w:rsidR="00B51AE0" w:rsidRPr="00B51AE0" w:rsidRDefault="00B51AE0" w:rsidP="00B51AE0">
      <w:pPr>
        <w:spacing w:after="0"/>
        <w:jc w:val="center"/>
        <w:rPr>
          <w:rFonts w:ascii="Times New Roman" w:hAnsi="Times New Roman"/>
          <w:lang w:val="en-US"/>
        </w:rPr>
      </w:pPr>
    </w:p>
    <w:p w:rsidR="00B51AE0" w:rsidRPr="00B51AE0" w:rsidRDefault="00B51AE0" w:rsidP="00B51AE0">
      <w:pPr>
        <w:spacing w:after="0"/>
        <w:jc w:val="center"/>
        <w:rPr>
          <w:rFonts w:ascii="Times New Roman" w:hAnsi="Times New Roman"/>
        </w:rPr>
      </w:pPr>
    </w:p>
    <w:p w:rsidR="00B51AE0" w:rsidRPr="00B51AE0" w:rsidRDefault="00B51AE0" w:rsidP="00B51AE0">
      <w:pPr>
        <w:numPr>
          <w:ilvl w:val="0"/>
          <w:numId w:val="2"/>
        </w:numPr>
        <w:spacing w:after="0" w:line="240" w:lineRule="auto"/>
        <w:jc w:val="center"/>
        <w:rPr>
          <w:rFonts w:ascii="Times New Roman" w:hAnsi="Times New Roman"/>
        </w:rPr>
      </w:pPr>
      <w:r w:rsidRPr="00B51AE0">
        <w:rPr>
          <w:rFonts w:ascii="Times New Roman" w:hAnsi="Times New Roman"/>
        </w:rPr>
        <w:t>Альметьевск</w:t>
      </w:r>
    </w:p>
    <w:p w:rsidR="00B51AE0" w:rsidRPr="00B51AE0" w:rsidRDefault="00925759" w:rsidP="00B51AE0">
      <w:pPr>
        <w:numPr>
          <w:ilvl w:val="0"/>
          <w:numId w:val="2"/>
        </w:numPr>
        <w:spacing w:after="0" w:line="240" w:lineRule="auto"/>
        <w:jc w:val="center"/>
        <w:rPr>
          <w:rFonts w:ascii="Times New Roman" w:hAnsi="Times New Roman"/>
        </w:rPr>
      </w:pPr>
      <w:r>
        <w:rPr>
          <w:rFonts w:ascii="Times New Roman" w:hAnsi="Times New Roman"/>
        </w:rPr>
        <w:t>2020</w:t>
      </w:r>
      <w:bookmarkStart w:id="0" w:name="_GoBack"/>
      <w:bookmarkEnd w:id="0"/>
    </w:p>
    <w:p w:rsidR="00B51AE0" w:rsidRPr="00B51AE0" w:rsidRDefault="00B51AE0" w:rsidP="00B51AE0">
      <w:pPr>
        <w:spacing w:after="0"/>
        <w:jc w:val="center"/>
        <w:rPr>
          <w:rFonts w:ascii="Times New Roman" w:hAnsi="Times New Roman"/>
          <w:b/>
          <w:sz w:val="24"/>
          <w:szCs w:val="24"/>
        </w:rPr>
      </w:pPr>
    </w:p>
    <w:p w:rsidR="004664D2" w:rsidRPr="00673422" w:rsidRDefault="004664D2" w:rsidP="004664D2">
      <w:pPr>
        <w:jc w:val="center"/>
        <w:rPr>
          <w:rFonts w:ascii="Times New Roman" w:hAnsi="Times New Roman"/>
          <w:b/>
          <w:sz w:val="24"/>
          <w:szCs w:val="24"/>
        </w:rPr>
      </w:pPr>
      <w:r w:rsidRPr="00673422">
        <w:rPr>
          <w:rFonts w:ascii="Times New Roman" w:hAnsi="Times New Roman"/>
          <w:b/>
          <w:sz w:val="24"/>
          <w:szCs w:val="24"/>
        </w:rPr>
        <w:t>Планируемы</w:t>
      </w:r>
      <w:r>
        <w:rPr>
          <w:rFonts w:ascii="Times New Roman" w:hAnsi="Times New Roman"/>
          <w:b/>
          <w:sz w:val="24"/>
          <w:szCs w:val="24"/>
        </w:rPr>
        <w:t>е результаты изучения предмета</w:t>
      </w:r>
    </w:p>
    <w:tbl>
      <w:tblPr>
        <w:tblW w:w="1080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127"/>
        <w:gridCol w:w="1701"/>
        <w:gridCol w:w="3969"/>
        <w:gridCol w:w="1843"/>
      </w:tblGrid>
      <w:tr w:rsidR="004664D2" w:rsidRPr="009822DD" w:rsidTr="002A0733">
        <w:trPr>
          <w:trHeight w:val="287"/>
        </w:trPr>
        <w:tc>
          <w:tcPr>
            <w:tcW w:w="1163" w:type="dxa"/>
            <w:vMerge w:val="restart"/>
          </w:tcPr>
          <w:p w:rsidR="004664D2" w:rsidRPr="009822DD" w:rsidRDefault="004664D2" w:rsidP="00B51AE0">
            <w:pPr>
              <w:spacing w:after="0" w:line="240" w:lineRule="auto"/>
              <w:jc w:val="center"/>
              <w:rPr>
                <w:rFonts w:ascii="Times New Roman" w:hAnsi="Times New Roman"/>
                <w:sz w:val="24"/>
                <w:szCs w:val="24"/>
              </w:rPr>
            </w:pPr>
            <w:r w:rsidRPr="009822DD">
              <w:rPr>
                <w:rFonts w:ascii="Times New Roman" w:hAnsi="Times New Roman"/>
                <w:sz w:val="24"/>
                <w:szCs w:val="24"/>
              </w:rPr>
              <w:t>Название раздела</w:t>
            </w:r>
          </w:p>
        </w:tc>
        <w:tc>
          <w:tcPr>
            <w:tcW w:w="3828" w:type="dxa"/>
            <w:gridSpan w:val="2"/>
          </w:tcPr>
          <w:p w:rsidR="004664D2" w:rsidRPr="009822DD" w:rsidRDefault="004664D2" w:rsidP="00B51AE0">
            <w:pPr>
              <w:spacing w:after="0" w:line="240" w:lineRule="auto"/>
              <w:rPr>
                <w:rFonts w:ascii="Times New Roman" w:hAnsi="Times New Roman"/>
                <w:sz w:val="24"/>
                <w:szCs w:val="24"/>
              </w:rPr>
            </w:pPr>
            <w:r w:rsidRPr="009822DD">
              <w:rPr>
                <w:rFonts w:ascii="Times New Roman" w:hAnsi="Times New Roman"/>
                <w:sz w:val="24"/>
                <w:szCs w:val="24"/>
              </w:rPr>
              <w:t>Предметные результаты</w:t>
            </w:r>
          </w:p>
        </w:tc>
        <w:tc>
          <w:tcPr>
            <w:tcW w:w="3969" w:type="dxa"/>
          </w:tcPr>
          <w:p w:rsidR="004664D2" w:rsidRPr="009822DD" w:rsidRDefault="004664D2" w:rsidP="00B51AE0">
            <w:pPr>
              <w:spacing w:after="0" w:line="240" w:lineRule="auto"/>
              <w:rPr>
                <w:rFonts w:ascii="Times New Roman" w:hAnsi="Times New Roman"/>
                <w:sz w:val="24"/>
                <w:szCs w:val="24"/>
              </w:rPr>
            </w:pPr>
            <w:proofErr w:type="spellStart"/>
            <w:r w:rsidRPr="009822DD">
              <w:rPr>
                <w:rFonts w:ascii="Times New Roman" w:hAnsi="Times New Roman"/>
                <w:sz w:val="24"/>
                <w:szCs w:val="24"/>
              </w:rPr>
              <w:t>Метапредметные</w:t>
            </w:r>
            <w:proofErr w:type="spellEnd"/>
            <w:r w:rsidRPr="009822DD">
              <w:rPr>
                <w:rFonts w:ascii="Times New Roman" w:hAnsi="Times New Roman"/>
                <w:sz w:val="24"/>
                <w:szCs w:val="24"/>
              </w:rPr>
              <w:t xml:space="preserve"> результаты</w:t>
            </w:r>
          </w:p>
        </w:tc>
        <w:tc>
          <w:tcPr>
            <w:tcW w:w="1843" w:type="dxa"/>
          </w:tcPr>
          <w:p w:rsidR="004664D2" w:rsidRPr="009822DD" w:rsidRDefault="004664D2" w:rsidP="00B51AE0">
            <w:pPr>
              <w:spacing w:after="0" w:line="240" w:lineRule="auto"/>
              <w:rPr>
                <w:rFonts w:ascii="Times New Roman" w:hAnsi="Times New Roman"/>
                <w:sz w:val="24"/>
                <w:szCs w:val="24"/>
              </w:rPr>
            </w:pPr>
            <w:r w:rsidRPr="009822DD">
              <w:rPr>
                <w:rFonts w:ascii="Times New Roman" w:hAnsi="Times New Roman"/>
                <w:sz w:val="24"/>
                <w:szCs w:val="24"/>
              </w:rPr>
              <w:t>Личностные результаты</w:t>
            </w:r>
          </w:p>
        </w:tc>
      </w:tr>
      <w:tr w:rsidR="004664D2" w:rsidRPr="009822DD" w:rsidTr="002A0733">
        <w:trPr>
          <w:trHeight w:val="862"/>
        </w:trPr>
        <w:tc>
          <w:tcPr>
            <w:tcW w:w="1163" w:type="dxa"/>
            <w:vMerge/>
          </w:tcPr>
          <w:p w:rsidR="004664D2" w:rsidRPr="009822DD" w:rsidRDefault="004664D2" w:rsidP="00B51AE0">
            <w:pPr>
              <w:spacing w:after="0" w:line="240" w:lineRule="auto"/>
              <w:jc w:val="center"/>
              <w:rPr>
                <w:rFonts w:ascii="Times New Roman" w:hAnsi="Times New Roman"/>
                <w:sz w:val="24"/>
                <w:szCs w:val="24"/>
              </w:rPr>
            </w:pPr>
          </w:p>
        </w:tc>
        <w:tc>
          <w:tcPr>
            <w:tcW w:w="2127" w:type="dxa"/>
          </w:tcPr>
          <w:p w:rsidR="004664D2" w:rsidRPr="009822DD" w:rsidRDefault="004664D2" w:rsidP="00B51AE0">
            <w:pPr>
              <w:spacing w:after="0" w:line="240" w:lineRule="auto"/>
              <w:rPr>
                <w:rFonts w:ascii="Times New Roman" w:hAnsi="Times New Roman"/>
                <w:sz w:val="24"/>
                <w:szCs w:val="24"/>
              </w:rPr>
            </w:pPr>
            <w:r w:rsidRPr="009822DD">
              <w:rPr>
                <w:rFonts w:ascii="Times New Roman" w:hAnsi="Times New Roman"/>
                <w:sz w:val="24"/>
                <w:szCs w:val="24"/>
              </w:rPr>
              <w:t>ученик научится</w:t>
            </w:r>
          </w:p>
        </w:tc>
        <w:tc>
          <w:tcPr>
            <w:tcW w:w="1701" w:type="dxa"/>
          </w:tcPr>
          <w:p w:rsidR="004664D2" w:rsidRPr="009822DD" w:rsidRDefault="004664D2" w:rsidP="00B51AE0">
            <w:pPr>
              <w:spacing w:after="0" w:line="240" w:lineRule="auto"/>
              <w:rPr>
                <w:rFonts w:ascii="Times New Roman" w:hAnsi="Times New Roman"/>
                <w:sz w:val="24"/>
                <w:szCs w:val="24"/>
              </w:rPr>
            </w:pPr>
            <w:r w:rsidRPr="009822DD">
              <w:rPr>
                <w:rFonts w:ascii="Times New Roman" w:hAnsi="Times New Roman"/>
                <w:sz w:val="24"/>
                <w:szCs w:val="24"/>
              </w:rPr>
              <w:t xml:space="preserve">ученик получит возможность научиться </w:t>
            </w:r>
          </w:p>
        </w:tc>
        <w:tc>
          <w:tcPr>
            <w:tcW w:w="3969" w:type="dxa"/>
          </w:tcPr>
          <w:p w:rsidR="004664D2" w:rsidRPr="009822DD" w:rsidRDefault="004664D2" w:rsidP="00B51AE0">
            <w:pPr>
              <w:spacing w:after="0" w:line="240" w:lineRule="auto"/>
              <w:rPr>
                <w:rFonts w:ascii="Times New Roman" w:hAnsi="Times New Roman"/>
                <w:sz w:val="24"/>
                <w:szCs w:val="24"/>
              </w:rPr>
            </w:pPr>
          </w:p>
        </w:tc>
        <w:tc>
          <w:tcPr>
            <w:tcW w:w="1843" w:type="dxa"/>
          </w:tcPr>
          <w:p w:rsidR="004664D2" w:rsidRPr="009822DD" w:rsidRDefault="004664D2" w:rsidP="00B51AE0">
            <w:pPr>
              <w:spacing w:after="0" w:line="240" w:lineRule="auto"/>
              <w:rPr>
                <w:rFonts w:ascii="Times New Roman" w:hAnsi="Times New Roman"/>
                <w:sz w:val="24"/>
                <w:szCs w:val="24"/>
              </w:rPr>
            </w:pPr>
          </w:p>
        </w:tc>
      </w:tr>
      <w:tr w:rsidR="004664D2" w:rsidRPr="009822DD" w:rsidTr="002A0733">
        <w:trPr>
          <w:trHeight w:val="862"/>
        </w:trPr>
        <w:tc>
          <w:tcPr>
            <w:tcW w:w="1163" w:type="dxa"/>
          </w:tcPr>
          <w:p w:rsidR="004664D2" w:rsidRDefault="004664D2"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Законы взаимодействия и движения тел</w:t>
            </w: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B86672" w:rsidRDefault="00B86672"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EC4905" w:rsidRDefault="00EC4905"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2A0733" w:rsidRDefault="002A0733" w:rsidP="00B51AE0">
            <w:pPr>
              <w:spacing w:after="0" w:line="240" w:lineRule="auto"/>
              <w:jc w:val="center"/>
              <w:rPr>
                <w:rFonts w:ascii="Times New Roman" w:hAnsi="Times New Roman"/>
                <w:b/>
                <w:bCs/>
                <w:color w:val="000000"/>
                <w:sz w:val="24"/>
                <w:szCs w:val="24"/>
                <w:u w:val="single"/>
              </w:rPr>
            </w:pPr>
          </w:p>
          <w:p w:rsidR="00B86672" w:rsidRDefault="00B86672" w:rsidP="00B86672">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u w:val="single"/>
              </w:rPr>
              <w:t>Электромагнитное поле</w:t>
            </w:r>
            <w:r w:rsidRPr="00983E30">
              <w:rPr>
                <w:rFonts w:ascii="Times New Roman" w:hAnsi="Times New Roman"/>
                <w:b/>
                <w:bCs/>
                <w:color w:val="000000"/>
                <w:sz w:val="24"/>
                <w:szCs w:val="24"/>
              </w:rPr>
              <w:t>.</w:t>
            </w: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EC4905" w:rsidRDefault="00EC4905"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u w:val="single"/>
              </w:rPr>
              <w:t>Строение атома и атомного ядра</w:t>
            </w: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B86672" w:rsidRDefault="00B86672"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2A0733" w:rsidRDefault="002A0733" w:rsidP="00B86672">
            <w:pPr>
              <w:spacing w:after="0" w:line="240" w:lineRule="auto"/>
              <w:rPr>
                <w:rFonts w:ascii="Times New Roman" w:hAnsi="Times New Roman"/>
                <w:b/>
                <w:bCs/>
                <w:color w:val="000000"/>
                <w:sz w:val="24"/>
                <w:szCs w:val="24"/>
              </w:rPr>
            </w:pPr>
          </w:p>
          <w:p w:rsidR="00F40328" w:rsidRDefault="00F40328" w:rsidP="00B86672">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u w:val="single"/>
              </w:rPr>
              <w:t>Строение Вселенной</w:t>
            </w:r>
          </w:p>
          <w:p w:rsidR="00B86672" w:rsidRDefault="00B86672"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Pr="009822DD" w:rsidRDefault="00B77273" w:rsidP="00B86672">
            <w:pPr>
              <w:spacing w:after="0" w:line="240" w:lineRule="auto"/>
              <w:rPr>
                <w:rFonts w:ascii="Times New Roman" w:hAnsi="Times New Roman"/>
                <w:sz w:val="24"/>
                <w:szCs w:val="24"/>
              </w:rPr>
            </w:pPr>
          </w:p>
        </w:tc>
        <w:tc>
          <w:tcPr>
            <w:tcW w:w="2127" w:type="dxa"/>
          </w:tcPr>
          <w:p w:rsidR="004664D2" w:rsidRDefault="004664D2" w:rsidP="004664D2">
            <w:pPr>
              <w:spacing w:after="0" w:line="240" w:lineRule="auto"/>
              <w:rPr>
                <w:rFonts w:ascii="Times New Roman" w:hAnsi="Times New Roman"/>
                <w:sz w:val="24"/>
                <w:szCs w:val="24"/>
              </w:rPr>
            </w:pPr>
            <w:r w:rsidRPr="009822DD">
              <w:rPr>
                <w:rFonts w:ascii="Times New Roman" w:hAnsi="Times New Roman"/>
                <w:b/>
                <w:sz w:val="24"/>
                <w:szCs w:val="24"/>
              </w:rPr>
              <w:lastRenderedPageBreak/>
              <w:t>Распознавать</w:t>
            </w:r>
            <w:r w:rsidRPr="009822DD">
              <w:rPr>
                <w:rFonts w:ascii="Times New Roman" w:hAnsi="Times New Roman"/>
                <w:sz w:val="24"/>
                <w:szCs w:val="24"/>
              </w:rPr>
              <w:t xml:space="preserve"> </w:t>
            </w:r>
          </w:p>
          <w:p w:rsidR="00B86672" w:rsidRPr="00B86672" w:rsidRDefault="00B86672" w:rsidP="00B86672">
            <w:pPr>
              <w:numPr>
                <w:ilvl w:val="0"/>
                <w:numId w:val="1"/>
              </w:numPr>
              <w:spacing w:after="0" w:line="240" w:lineRule="auto"/>
              <w:ind w:left="0" w:right="-29" w:firstLine="0"/>
              <w:rPr>
                <w:rFonts w:ascii="Times New Roman" w:hAnsi="Times New Roman"/>
                <w:bCs/>
                <w:iCs/>
              </w:rPr>
            </w:pPr>
            <w:r w:rsidRPr="00B86672">
              <w:rPr>
                <w:rFonts w:ascii="Times New Roman" w:hAnsi="Times New Roman"/>
                <w:bCs/>
                <w:iC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86672" w:rsidRPr="00B86672" w:rsidRDefault="00B86672" w:rsidP="00B86672">
            <w:pPr>
              <w:numPr>
                <w:ilvl w:val="0"/>
                <w:numId w:val="1"/>
              </w:numPr>
              <w:spacing w:after="0" w:line="240" w:lineRule="auto"/>
              <w:ind w:left="0" w:right="-29" w:firstLine="0"/>
              <w:rPr>
                <w:rFonts w:ascii="Times New Roman" w:hAnsi="Times New Roman"/>
                <w:bCs/>
                <w:iCs/>
              </w:rPr>
            </w:pPr>
            <w:r w:rsidRPr="00B86672">
              <w:rPr>
                <w:rFonts w:ascii="Times New Roman" w:hAnsi="Times New Roman"/>
                <w:bCs/>
                <w:iCs/>
              </w:rPr>
              <w:t xml:space="preserve">описывать изученные свойства тел и механические явления, используя физические величины: путь, перемещение, скорость, </w:t>
            </w:r>
            <w:r w:rsidRPr="00B86672">
              <w:rPr>
                <w:rFonts w:ascii="Times New Roman" w:hAnsi="Times New Roman"/>
                <w:bCs/>
                <w:iCs/>
              </w:rPr>
              <w:lastRenderedPageBreak/>
              <w:t>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86672" w:rsidRPr="00B86672" w:rsidRDefault="00B86672" w:rsidP="00B86672">
            <w:pPr>
              <w:numPr>
                <w:ilvl w:val="0"/>
                <w:numId w:val="1"/>
              </w:numPr>
              <w:spacing w:after="0" w:line="240" w:lineRule="auto"/>
              <w:ind w:left="0" w:right="-29" w:firstLine="0"/>
              <w:rPr>
                <w:rFonts w:ascii="Times New Roman" w:hAnsi="Times New Roman"/>
                <w:bCs/>
                <w:iCs/>
              </w:rPr>
            </w:pPr>
            <w:r w:rsidRPr="00B86672">
              <w:rPr>
                <w:rFonts w:ascii="Times New Roman" w:hAnsi="Times New Roman"/>
                <w:bCs/>
                <w:iC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w:t>
            </w:r>
            <w:r w:rsidRPr="00B86672">
              <w:rPr>
                <w:rFonts w:ascii="Times New Roman" w:hAnsi="Times New Roman"/>
                <w:bCs/>
                <w:iCs/>
              </w:rPr>
              <w:lastRenderedPageBreak/>
              <w:t xml:space="preserve">Архимеда; при этом различать словесную формулировку закона и его математическое выражение; </w:t>
            </w:r>
          </w:p>
          <w:p w:rsidR="00B86672" w:rsidRPr="00B86672" w:rsidRDefault="00B86672" w:rsidP="00B86672">
            <w:pPr>
              <w:numPr>
                <w:ilvl w:val="0"/>
                <w:numId w:val="1"/>
              </w:numPr>
              <w:spacing w:after="0" w:line="240" w:lineRule="auto"/>
              <w:ind w:left="0" w:right="-29" w:firstLine="0"/>
              <w:rPr>
                <w:rFonts w:ascii="Times New Roman" w:hAnsi="Times New Roman"/>
                <w:bCs/>
                <w:iCs/>
              </w:rPr>
            </w:pPr>
            <w:r w:rsidRPr="00B86672">
              <w:rPr>
                <w:rFonts w:ascii="Times New Roman" w:hAnsi="Times New Roman"/>
                <w:bCs/>
                <w:iCs/>
              </w:rPr>
              <w:t>различать основные признаки изученных физических моделей: материальная точка, инерциальная система отсчета;</w:t>
            </w:r>
          </w:p>
          <w:p w:rsidR="00B86672" w:rsidRDefault="00B86672" w:rsidP="00B86672">
            <w:pPr>
              <w:spacing w:after="0" w:line="240" w:lineRule="auto"/>
              <w:rPr>
                <w:rFonts w:ascii="Times New Roman" w:hAnsi="Times New Roman"/>
                <w:bCs/>
                <w:iCs/>
              </w:rPr>
            </w:pPr>
            <w:r w:rsidRPr="00B86672">
              <w:rPr>
                <w:rFonts w:ascii="Times New Roman" w:hAnsi="Times New Roman"/>
                <w:bCs/>
                <w:iCs/>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w:t>
            </w:r>
            <w:r w:rsidRPr="00B86672">
              <w:rPr>
                <w:rFonts w:ascii="Times New Roman" w:hAnsi="Times New Roman"/>
                <w:bCs/>
                <w:iCs/>
              </w:rPr>
              <w:lastRenderedPageBreak/>
              <w:t>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Default="00B86672" w:rsidP="00B86672">
            <w:pPr>
              <w:spacing w:after="0" w:line="240" w:lineRule="auto"/>
              <w:rPr>
                <w:rFonts w:ascii="Times New Roman" w:hAnsi="Times New Roman"/>
                <w:bCs/>
                <w:iCs/>
              </w:rPr>
            </w:pP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 xml:space="preserve">составлять схемы электрических цепей с </w:t>
            </w:r>
            <w:r w:rsidRPr="00B86672">
              <w:rPr>
                <w:rFonts w:ascii="Times New Roman" w:hAnsi="Times New Roman"/>
                <w:bCs/>
                <w:iCs/>
              </w:rPr>
              <w:lastRenderedPageBreak/>
              <w:t xml:space="preserve">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использовать оптические схемы для построения изображений в плоском зеркале и собирающей линзе.</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 xml:space="preserve">анализировать свойства тел, электромагнитные явления и процессы, используя </w:t>
            </w:r>
            <w:r w:rsidRPr="00B86672">
              <w:rPr>
                <w:rFonts w:ascii="Times New Roman" w:hAnsi="Times New Roman"/>
                <w:bCs/>
                <w:iCs/>
              </w:rPr>
              <w:lastRenderedPageBreak/>
              <w:t>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приводить примеры практического использования физических знаний о электромагнитных явлениях</w:t>
            </w:r>
          </w:p>
          <w:p w:rsidR="00B86672" w:rsidRPr="00B86672" w:rsidRDefault="00B86672" w:rsidP="00B86672">
            <w:pPr>
              <w:numPr>
                <w:ilvl w:val="0"/>
                <w:numId w:val="1"/>
              </w:numPr>
              <w:spacing w:after="0" w:line="240" w:lineRule="auto"/>
              <w:ind w:left="-81" w:right="-29" w:firstLine="0"/>
              <w:rPr>
                <w:rFonts w:ascii="Times New Roman" w:hAnsi="Times New Roman"/>
                <w:bCs/>
                <w:iCs/>
              </w:rPr>
            </w:pPr>
            <w:r w:rsidRPr="00B86672">
              <w:rPr>
                <w:rFonts w:ascii="Times New Roman" w:hAnsi="Times New Roman"/>
                <w:bCs/>
                <w:iCs/>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w:t>
            </w:r>
            <w:r w:rsidRPr="00B86672">
              <w:rPr>
                <w:rFonts w:ascii="Times New Roman" w:hAnsi="Times New Roman"/>
                <w:bCs/>
                <w:iCs/>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86672" w:rsidRDefault="00B86672" w:rsidP="00B86672">
            <w:pPr>
              <w:spacing w:after="0" w:line="240" w:lineRule="auto"/>
              <w:rPr>
                <w:rFonts w:ascii="Times New Roman" w:hAnsi="Times New Roman"/>
                <w:sz w:val="24"/>
                <w:szCs w:val="24"/>
              </w:rPr>
            </w:pPr>
          </w:p>
          <w:p w:rsidR="00B86672" w:rsidRDefault="00B86672" w:rsidP="00B86672">
            <w:pPr>
              <w:spacing w:after="0" w:line="240" w:lineRule="auto"/>
              <w:rPr>
                <w:rFonts w:ascii="Times New Roman" w:hAnsi="Times New Roman"/>
                <w:sz w:val="24"/>
                <w:szCs w:val="24"/>
              </w:rPr>
            </w:pPr>
          </w:p>
          <w:p w:rsidR="00B86672" w:rsidRDefault="00B86672" w:rsidP="00B86672">
            <w:pPr>
              <w:spacing w:after="0" w:line="240" w:lineRule="auto"/>
              <w:rPr>
                <w:rFonts w:ascii="Times New Roman" w:hAnsi="Times New Roman"/>
                <w:sz w:val="24"/>
                <w:szCs w:val="24"/>
              </w:rPr>
            </w:pPr>
          </w:p>
          <w:p w:rsidR="00B86672" w:rsidRDefault="00B86672" w:rsidP="00B86672">
            <w:pPr>
              <w:spacing w:after="0" w:line="240" w:lineRule="auto"/>
              <w:rPr>
                <w:rFonts w:ascii="Times New Roman" w:hAnsi="Times New Roman"/>
                <w:sz w:val="24"/>
                <w:szCs w:val="24"/>
              </w:rPr>
            </w:pPr>
          </w:p>
          <w:p w:rsidR="00B86672" w:rsidRPr="00B86672" w:rsidRDefault="00B86672" w:rsidP="00B86672">
            <w:pPr>
              <w:numPr>
                <w:ilvl w:val="0"/>
                <w:numId w:val="1"/>
              </w:numPr>
              <w:spacing w:after="0" w:line="240" w:lineRule="auto"/>
              <w:ind w:left="0" w:right="-29" w:firstLine="0"/>
              <w:jc w:val="both"/>
              <w:rPr>
                <w:rFonts w:ascii="Times New Roman" w:hAnsi="Times New Roman"/>
                <w:bCs/>
                <w:iCs/>
              </w:rPr>
            </w:pPr>
            <w:r w:rsidRPr="00B86672">
              <w:rPr>
                <w:rFonts w:ascii="Times New Roman" w:hAnsi="Times New Roman"/>
                <w:bCs/>
                <w:iCs/>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86672" w:rsidRPr="00B86672" w:rsidRDefault="00B86672" w:rsidP="00B86672">
            <w:pPr>
              <w:numPr>
                <w:ilvl w:val="0"/>
                <w:numId w:val="1"/>
              </w:numPr>
              <w:spacing w:after="0" w:line="240" w:lineRule="auto"/>
              <w:ind w:left="0" w:right="-29" w:firstLine="0"/>
              <w:jc w:val="both"/>
              <w:rPr>
                <w:rFonts w:ascii="Times New Roman" w:hAnsi="Times New Roman"/>
                <w:bCs/>
                <w:iCs/>
              </w:rPr>
            </w:pPr>
            <w:r w:rsidRPr="00B86672">
              <w:rPr>
                <w:rFonts w:ascii="Times New Roman" w:hAnsi="Times New Roman"/>
                <w:bCs/>
                <w:iCs/>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w:t>
            </w:r>
            <w:r w:rsidRPr="00B86672">
              <w:rPr>
                <w:rFonts w:ascii="Times New Roman" w:hAnsi="Times New Roman"/>
                <w:bCs/>
                <w:iCs/>
              </w:rPr>
              <w:lastRenderedPageBreak/>
              <w:t>физической величины;</w:t>
            </w:r>
          </w:p>
          <w:p w:rsidR="00B86672" w:rsidRPr="00B86672" w:rsidRDefault="00B86672" w:rsidP="00B86672">
            <w:pPr>
              <w:numPr>
                <w:ilvl w:val="0"/>
                <w:numId w:val="1"/>
              </w:numPr>
              <w:spacing w:after="0" w:line="240" w:lineRule="auto"/>
              <w:ind w:left="0" w:right="-29" w:firstLine="0"/>
              <w:jc w:val="both"/>
              <w:rPr>
                <w:rFonts w:ascii="Times New Roman" w:hAnsi="Times New Roman"/>
                <w:bCs/>
                <w:iCs/>
              </w:rPr>
            </w:pPr>
            <w:r w:rsidRPr="00B86672">
              <w:rPr>
                <w:rFonts w:ascii="Times New Roman" w:hAnsi="Times New Roman"/>
                <w:bCs/>
                <w:iC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86672" w:rsidRPr="00B86672" w:rsidRDefault="00B86672" w:rsidP="00B86672">
            <w:pPr>
              <w:numPr>
                <w:ilvl w:val="0"/>
                <w:numId w:val="1"/>
              </w:numPr>
              <w:spacing w:after="0" w:line="240" w:lineRule="auto"/>
              <w:ind w:left="0" w:right="-29" w:firstLine="0"/>
              <w:jc w:val="both"/>
              <w:rPr>
                <w:rFonts w:ascii="Times New Roman" w:hAnsi="Times New Roman"/>
                <w:bCs/>
                <w:iCs/>
              </w:rPr>
            </w:pPr>
            <w:r w:rsidRPr="00B86672">
              <w:rPr>
                <w:rFonts w:ascii="Times New Roman" w:hAnsi="Times New Roman"/>
                <w:bCs/>
                <w:iCs/>
              </w:rPr>
              <w:t>различать основные признаки планетарной модели атома, нуклонной модели атомного ядра;</w:t>
            </w:r>
          </w:p>
          <w:p w:rsidR="00B86672" w:rsidRPr="001D4E53" w:rsidRDefault="00B86672" w:rsidP="00B86672">
            <w:pPr>
              <w:numPr>
                <w:ilvl w:val="0"/>
                <w:numId w:val="1"/>
              </w:numPr>
              <w:spacing w:after="0" w:line="240" w:lineRule="auto"/>
              <w:ind w:left="0" w:right="-29" w:firstLine="0"/>
              <w:jc w:val="both"/>
              <w:rPr>
                <w:bCs/>
                <w:iCs/>
              </w:rPr>
            </w:pPr>
            <w:r w:rsidRPr="00B86672">
              <w:rPr>
                <w:rFonts w:ascii="Times New Roman" w:hAnsi="Times New Roman"/>
                <w:bCs/>
                <w:iCs/>
              </w:rPr>
              <w:t>приводить примеры проявления в природе и практического использования радиоактивности, ядерных и термоядерных реакций, спектрального анализа</w:t>
            </w:r>
            <w:r w:rsidRPr="001D4E53">
              <w:rPr>
                <w:bCs/>
                <w:iCs/>
              </w:rPr>
              <w:t>.</w:t>
            </w:r>
          </w:p>
          <w:p w:rsidR="00B86672" w:rsidRDefault="00B86672"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B77273" w:rsidRDefault="00B77273" w:rsidP="00B86672">
            <w:pPr>
              <w:spacing w:after="0" w:line="240" w:lineRule="auto"/>
              <w:rPr>
                <w:rFonts w:ascii="Times New Roman" w:hAnsi="Times New Roman"/>
                <w:sz w:val="24"/>
                <w:szCs w:val="24"/>
              </w:rPr>
            </w:pPr>
          </w:p>
          <w:p w:rsidR="00EC4905" w:rsidRPr="00EC4905" w:rsidRDefault="00EC4905" w:rsidP="00EC4905">
            <w:pPr>
              <w:numPr>
                <w:ilvl w:val="0"/>
                <w:numId w:val="1"/>
              </w:numPr>
              <w:spacing w:after="0" w:line="240" w:lineRule="auto"/>
              <w:ind w:left="-81" w:right="-29" w:firstLine="0"/>
              <w:rPr>
                <w:rFonts w:ascii="Times New Roman" w:hAnsi="Times New Roman"/>
                <w:bCs/>
                <w:iCs/>
              </w:rPr>
            </w:pPr>
            <w:r w:rsidRPr="00EC4905">
              <w:rPr>
                <w:rFonts w:ascii="Times New Roman" w:hAnsi="Times New Roman"/>
                <w:bCs/>
                <w:iC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C4905" w:rsidRPr="00EC4905" w:rsidRDefault="00EC4905" w:rsidP="00EC4905">
            <w:pPr>
              <w:numPr>
                <w:ilvl w:val="0"/>
                <w:numId w:val="1"/>
              </w:numPr>
              <w:spacing w:after="0" w:line="240" w:lineRule="auto"/>
              <w:ind w:left="-81" w:right="-29" w:firstLine="0"/>
              <w:rPr>
                <w:rFonts w:ascii="Times New Roman" w:hAnsi="Times New Roman"/>
                <w:bCs/>
                <w:iCs/>
              </w:rPr>
            </w:pPr>
            <w:r w:rsidRPr="00EC4905">
              <w:rPr>
                <w:rFonts w:ascii="Times New Roman" w:hAnsi="Times New Roman"/>
                <w:bCs/>
                <w:iCs/>
              </w:rPr>
              <w:t xml:space="preserve">понимать различия между гелиоцентрической и </w:t>
            </w:r>
            <w:r w:rsidRPr="00EC4905">
              <w:rPr>
                <w:rFonts w:ascii="Times New Roman" w:hAnsi="Times New Roman"/>
                <w:bCs/>
                <w:iCs/>
              </w:rPr>
              <w:lastRenderedPageBreak/>
              <w:t>геоцентрической системами мира;</w:t>
            </w:r>
          </w:p>
          <w:p w:rsidR="00B77273" w:rsidRPr="009822DD" w:rsidRDefault="00B77273" w:rsidP="00EC4905">
            <w:pPr>
              <w:spacing w:after="0" w:line="240" w:lineRule="auto"/>
              <w:ind w:left="-81" w:right="-29"/>
              <w:rPr>
                <w:rFonts w:ascii="Times New Roman" w:hAnsi="Times New Roman"/>
                <w:sz w:val="24"/>
                <w:szCs w:val="24"/>
              </w:rPr>
            </w:pPr>
          </w:p>
        </w:tc>
        <w:tc>
          <w:tcPr>
            <w:tcW w:w="1701" w:type="dxa"/>
          </w:tcPr>
          <w:p w:rsidR="004664D2" w:rsidRPr="009822DD" w:rsidRDefault="004664D2" w:rsidP="004664D2">
            <w:pPr>
              <w:spacing w:after="0" w:line="240" w:lineRule="auto"/>
              <w:rPr>
                <w:rFonts w:ascii="Times New Roman" w:hAnsi="Times New Roman"/>
                <w:sz w:val="24"/>
                <w:szCs w:val="24"/>
              </w:rPr>
            </w:pPr>
            <w:r w:rsidRPr="009822DD">
              <w:rPr>
                <w:rFonts w:ascii="Times New Roman" w:hAnsi="Times New Roman"/>
                <w:b/>
                <w:sz w:val="24"/>
                <w:szCs w:val="24"/>
              </w:rPr>
              <w:lastRenderedPageBreak/>
              <w:t>Использовать знания</w:t>
            </w:r>
            <w:r w:rsidRPr="00D81F39">
              <w:rPr>
                <w:rFonts w:ascii="Times New Roman" w:hAnsi="Times New Roman"/>
                <w:b/>
                <w:sz w:val="24"/>
                <w:szCs w:val="24"/>
              </w:rPr>
              <w:t xml:space="preserve"> </w:t>
            </w:r>
          </w:p>
          <w:p w:rsidR="00B86672" w:rsidRPr="00B86672" w:rsidRDefault="00B86672" w:rsidP="00B86672">
            <w:pPr>
              <w:numPr>
                <w:ilvl w:val="0"/>
                <w:numId w:val="1"/>
              </w:numPr>
              <w:spacing w:after="0" w:line="240" w:lineRule="auto"/>
              <w:ind w:left="-75" w:right="-29" w:firstLine="0"/>
              <w:jc w:val="both"/>
              <w:rPr>
                <w:rFonts w:ascii="Times New Roman" w:hAnsi="Times New Roman"/>
                <w:bCs/>
                <w:iCs/>
              </w:rPr>
            </w:pPr>
            <w:r w:rsidRPr="00B86672">
              <w:rPr>
                <w:rFonts w:ascii="Times New Roman" w:hAnsi="Times New Roman"/>
                <w:bCs/>
                <w:iC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86672" w:rsidRPr="00B86672" w:rsidRDefault="00B86672" w:rsidP="00B86672">
            <w:pPr>
              <w:numPr>
                <w:ilvl w:val="0"/>
                <w:numId w:val="1"/>
              </w:numPr>
              <w:spacing w:after="0" w:line="240" w:lineRule="auto"/>
              <w:ind w:left="-75" w:right="-29" w:firstLine="0"/>
              <w:jc w:val="both"/>
              <w:rPr>
                <w:rFonts w:ascii="Times New Roman" w:hAnsi="Times New Roman"/>
                <w:bCs/>
                <w:iCs/>
              </w:rPr>
            </w:pPr>
            <w:r w:rsidRPr="00B86672">
              <w:rPr>
                <w:rFonts w:ascii="Times New Roman" w:hAnsi="Times New Roman"/>
                <w:bCs/>
                <w:iCs/>
              </w:rPr>
              <w:t xml:space="preserve">различать границы применимости физических законов, понимать всеобщий характер </w:t>
            </w:r>
            <w:r w:rsidRPr="00B86672">
              <w:rPr>
                <w:rFonts w:ascii="Times New Roman" w:hAnsi="Times New Roman"/>
                <w:bCs/>
                <w:iCs/>
              </w:rPr>
              <w:lastRenderedPageBreak/>
              <w:t>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86672" w:rsidRPr="001D4E53" w:rsidRDefault="00B86672" w:rsidP="00B86672">
            <w:pPr>
              <w:numPr>
                <w:ilvl w:val="0"/>
                <w:numId w:val="1"/>
              </w:numPr>
              <w:spacing w:after="0" w:line="240" w:lineRule="auto"/>
              <w:ind w:left="-75" w:right="-29" w:firstLine="0"/>
              <w:jc w:val="both"/>
              <w:rPr>
                <w:bCs/>
                <w:i/>
                <w:iCs/>
              </w:rPr>
            </w:pPr>
            <w:r w:rsidRPr="00B86672">
              <w:rPr>
                <w:rFonts w:ascii="Times New Roman" w:hAnsi="Times New Roman"/>
                <w:bCs/>
                <w:iC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r w:rsidRPr="001D4E53">
              <w:rPr>
                <w:bCs/>
                <w:i/>
                <w:iCs/>
              </w:rPr>
              <w:t>.</w:t>
            </w:r>
          </w:p>
          <w:p w:rsidR="004664D2" w:rsidRDefault="004664D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Pr="00B86672" w:rsidRDefault="00B86672" w:rsidP="00B86672">
            <w:pPr>
              <w:numPr>
                <w:ilvl w:val="0"/>
                <w:numId w:val="1"/>
              </w:numPr>
              <w:spacing w:after="0" w:line="240" w:lineRule="auto"/>
              <w:ind w:left="-75" w:right="-29" w:firstLine="0"/>
              <w:rPr>
                <w:rFonts w:ascii="Times New Roman" w:hAnsi="Times New Roman"/>
                <w:bCs/>
                <w:iCs/>
              </w:rPr>
            </w:pPr>
            <w:r w:rsidRPr="00B86672">
              <w:rPr>
                <w:rFonts w:ascii="Times New Roman" w:hAnsi="Times New Roman"/>
                <w:bCs/>
                <w:iC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86672" w:rsidRPr="00B86672" w:rsidRDefault="00B86672" w:rsidP="00B86672">
            <w:pPr>
              <w:numPr>
                <w:ilvl w:val="0"/>
                <w:numId w:val="1"/>
              </w:numPr>
              <w:spacing w:after="0" w:line="240" w:lineRule="auto"/>
              <w:ind w:left="-75" w:right="-29" w:firstLine="0"/>
              <w:rPr>
                <w:rFonts w:ascii="Times New Roman" w:hAnsi="Times New Roman"/>
                <w:bCs/>
                <w:iCs/>
              </w:rPr>
            </w:pPr>
            <w:r w:rsidRPr="00B86672">
              <w:rPr>
                <w:rFonts w:ascii="Times New Roman" w:hAnsi="Times New Roman"/>
                <w:bCs/>
                <w:iCs/>
              </w:rPr>
              <w:t xml:space="preserve">различать границы применимости физических законов, понимать всеобщий характер фундаментальных законов (закон сохранения электрического </w:t>
            </w:r>
            <w:r w:rsidRPr="00B86672">
              <w:rPr>
                <w:rFonts w:ascii="Times New Roman" w:hAnsi="Times New Roman"/>
                <w:bCs/>
                <w:iCs/>
              </w:rPr>
              <w:lastRenderedPageBreak/>
              <w:t>заряда) и ограниченность использования частных законов (закон Ома для участка цепи, закон Джоуля-Ленца и др.);</w:t>
            </w:r>
          </w:p>
          <w:p w:rsidR="00B86672" w:rsidRPr="00B86672" w:rsidRDefault="00B86672" w:rsidP="00B86672">
            <w:pPr>
              <w:numPr>
                <w:ilvl w:val="0"/>
                <w:numId w:val="1"/>
              </w:numPr>
              <w:spacing w:after="0" w:line="240" w:lineRule="auto"/>
              <w:ind w:left="-75" w:right="-29" w:firstLine="0"/>
              <w:rPr>
                <w:rFonts w:ascii="Times New Roman" w:hAnsi="Times New Roman"/>
                <w:bCs/>
                <w:iCs/>
              </w:rPr>
            </w:pPr>
            <w:r w:rsidRPr="00B86672">
              <w:rPr>
                <w:rFonts w:ascii="Times New Roman" w:hAnsi="Times New Roman"/>
                <w:bCs/>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86672" w:rsidRPr="00B86672" w:rsidRDefault="00B86672" w:rsidP="00B86672">
            <w:pPr>
              <w:numPr>
                <w:ilvl w:val="0"/>
                <w:numId w:val="1"/>
              </w:numPr>
              <w:spacing w:after="0" w:line="240" w:lineRule="auto"/>
              <w:ind w:left="-75" w:right="-29" w:firstLine="0"/>
              <w:rPr>
                <w:rFonts w:ascii="Times New Roman" w:hAnsi="Times New Roman"/>
                <w:bCs/>
                <w:iCs/>
              </w:rPr>
            </w:pPr>
            <w:r w:rsidRPr="00B86672">
              <w:rPr>
                <w:rFonts w:ascii="Times New Roman" w:hAnsi="Times New Roman"/>
                <w:bCs/>
                <w:iC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2A0733" w:rsidRDefault="002A0733"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Pr="00EC4905" w:rsidRDefault="00EC4905" w:rsidP="00EC4905">
            <w:pPr>
              <w:numPr>
                <w:ilvl w:val="0"/>
                <w:numId w:val="1"/>
              </w:numPr>
              <w:spacing w:after="0" w:line="240" w:lineRule="auto"/>
              <w:ind w:left="-75" w:right="-29" w:firstLine="0"/>
              <w:rPr>
                <w:rFonts w:ascii="Times New Roman" w:hAnsi="Times New Roman"/>
                <w:bCs/>
                <w:iCs/>
              </w:rPr>
            </w:pPr>
            <w:r w:rsidRPr="00EC4905">
              <w:rPr>
                <w:rFonts w:ascii="Times New Roman" w:hAnsi="Times New Roman"/>
                <w:bCs/>
                <w:iC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C4905" w:rsidRPr="00EC4905" w:rsidRDefault="00EC4905" w:rsidP="00EC4905">
            <w:pPr>
              <w:numPr>
                <w:ilvl w:val="0"/>
                <w:numId w:val="1"/>
              </w:numPr>
              <w:spacing w:after="0" w:line="240" w:lineRule="auto"/>
              <w:ind w:left="-75" w:right="-29" w:firstLine="0"/>
              <w:rPr>
                <w:rFonts w:ascii="Times New Roman" w:hAnsi="Times New Roman"/>
                <w:bCs/>
                <w:iCs/>
              </w:rPr>
            </w:pPr>
            <w:r w:rsidRPr="00EC4905">
              <w:rPr>
                <w:rFonts w:ascii="Times New Roman" w:hAnsi="Times New Roman"/>
                <w:bCs/>
                <w:iCs/>
              </w:rPr>
              <w:t>соотносить энергию связи атомных ядер с дефектом массы;</w:t>
            </w:r>
          </w:p>
          <w:p w:rsidR="00EC4905" w:rsidRPr="00EC4905" w:rsidRDefault="00EC4905" w:rsidP="00EC4905">
            <w:pPr>
              <w:numPr>
                <w:ilvl w:val="0"/>
                <w:numId w:val="1"/>
              </w:numPr>
              <w:spacing w:after="0" w:line="240" w:lineRule="auto"/>
              <w:ind w:left="-75" w:right="-29" w:firstLine="0"/>
              <w:rPr>
                <w:rFonts w:ascii="Times New Roman" w:hAnsi="Times New Roman"/>
                <w:bCs/>
                <w:iCs/>
              </w:rPr>
            </w:pPr>
            <w:r w:rsidRPr="00EC4905">
              <w:rPr>
                <w:rFonts w:ascii="Times New Roman" w:hAnsi="Times New Roman"/>
                <w:bCs/>
                <w:iCs/>
              </w:rPr>
              <w:t xml:space="preserve">приводить примеры влияния радиоактивных излучений на живые организмы; понимать принцип действия дозиметра и различать </w:t>
            </w:r>
            <w:r w:rsidRPr="00EC4905">
              <w:rPr>
                <w:rFonts w:ascii="Times New Roman" w:hAnsi="Times New Roman"/>
                <w:bCs/>
                <w:iCs/>
              </w:rPr>
              <w:lastRenderedPageBreak/>
              <w:t>условия его использования;</w:t>
            </w:r>
          </w:p>
          <w:p w:rsidR="00EC4905" w:rsidRPr="00EC4905" w:rsidRDefault="00EC4905" w:rsidP="00EC4905">
            <w:pPr>
              <w:numPr>
                <w:ilvl w:val="0"/>
                <w:numId w:val="1"/>
              </w:numPr>
              <w:spacing w:after="0" w:line="240" w:lineRule="auto"/>
              <w:ind w:left="-75" w:right="-29" w:firstLine="0"/>
              <w:rPr>
                <w:rFonts w:ascii="Times New Roman" w:hAnsi="Times New Roman"/>
                <w:bCs/>
                <w:iCs/>
              </w:rPr>
            </w:pPr>
            <w:r w:rsidRPr="00EC4905">
              <w:rPr>
                <w:rFonts w:ascii="Times New Roman" w:hAnsi="Times New Roman"/>
                <w:bCs/>
                <w:iC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Default="00EC4905" w:rsidP="00B51AE0">
            <w:pPr>
              <w:spacing w:after="0" w:line="240" w:lineRule="auto"/>
              <w:rPr>
                <w:rFonts w:ascii="Times New Roman" w:hAnsi="Times New Roman"/>
                <w:sz w:val="24"/>
                <w:szCs w:val="24"/>
              </w:rPr>
            </w:pPr>
          </w:p>
          <w:p w:rsidR="00EC4905" w:rsidRPr="00EC4905" w:rsidRDefault="00EC4905" w:rsidP="00EC4905">
            <w:pPr>
              <w:numPr>
                <w:ilvl w:val="0"/>
                <w:numId w:val="1"/>
              </w:numPr>
              <w:spacing w:after="0" w:line="240" w:lineRule="auto"/>
              <w:ind w:left="-75" w:right="-29" w:firstLine="0"/>
              <w:rPr>
                <w:rFonts w:ascii="Times New Roman" w:hAnsi="Times New Roman"/>
                <w:bCs/>
                <w:iCs/>
              </w:rPr>
            </w:pPr>
            <w:r w:rsidRPr="00EC4905">
              <w:rPr>
                <w:rFonts w:ascii="Times New Roman" w:hAnsi="Times New Roman"/>
                <w:bCs/>
                <w:iCs/>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w:t>
            </w:r>
            <w:r w:rsidRPr="00EC4905">
              <w:rPr>
                <w:rFonts w:ascii="Times New Roman" w:hAnsi="Times New Roman"/>
                <w:bCs/>
                <w:iCs/>
              </w:rPr>
              <w:lastRenderedPageBreak/>
              <w:t>наблюдениях звездного неба;</w:t>
            </w:r>
          </w:p>
          <w:p w:rsidR="00B86672" w:rsidRPr="00EC4905" w:rsidRDefault="00EC4905" w:rsidP="00EC4905">
            <w:pPr>
              <w:spacing w:after="0" w:line="240" w:lineRule="auto"/>
              <w:ind w:left="-75"/>
              <w:rPr>
                <w:rFonts w:ascii="Times New Roman" w:hAnsi="Times New Roman"/>
                <w:sz w:val="24"/>
                <w:szCs w:val="24"/>
              </w:rPr>
            </w:pPr>
            <w:r w:rsidRPr="00EC4905">
              <w:rPr>
                <w:rFonts w:ascii="Times New Roman" w:hAnsi="Times New Roman"/>
                <w:bCs/>
                <w:iCs/>
              </w:rPr>
              <w:t>различать основные характеристики звезд (размер, цвет, температура) соотносить цвет звезды с ее температурой</w:t>
            </w: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Default="00B86672" w:rsidP="00B51AE0">
            <w:pPr>
              <w:spacing w:after="0" w:line="240" w:lineRule="auto"/>
              <w:rPr>
                <w:rFonts w:ascii="Times New Roman" w:hAnsi="Times New Roman"/>
                <w:sz w:val="24"/>
                <w:szCs w:val="24"/>
              </w:rPr>
            </w:pPr>
          </w:p>
          <w:p w:rsidR="00B86672" w:rsidRPr="009822DD" w:rsidRDefault="00B86672" w:rsidP="00B51AE0">
            <w:pPr>
              <w:spacing w:after="0" w:line="240" w:lineRule="auto"/>
              <w:rPr>
                <w:rFonts w:ascii="Times New Roman" w:hAnsi="Times New Roman"/>
                <w:sz w:val="24"/>
                <w:szCs w:val="24"/>
              </w:rPr>
            </w:pPr>
          </w:p>
        </w:tc>
        <w:tc>
          <w:tcPr>
            <w:tcW w:w="3969" w:type="dxa"/>
          </w:tcPr>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lastRenderedPageBreak/>
              <w:t>• овладевать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 xml:space="preserve"> • понимать различия между исходными фактами и гипотезами для их объяснения, теоретическими моделями и реальными объектами, овладевать универсальными учебными действиями на примерах гипотез для объяснения известных</w:t>
            </w:r>
            <w:r>
              <w:rPr>
                <w:rFonts w:ascii="Times New Roman" w:hAnsi="Times New Roman"/>
                <w:bCs/>
                <w:iCs/>
              </w:rPr>
              <w:t xml:space="preserve"> фактов и экспериментальной про</w:t>
            </w:r>
            <w:r w:rsidRPr="004664D2">
              <w:rPr>
                <w:rFonts w:ascii="Times New Roman" w:hAnsi="Times New Roman"/>
                <w:bCs/>
                <w:iCs/>
              </w:rPr>
              <w:t>верки выдвигаемых гипотез, разработки теоретических моделей процессов или явлений;</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 xml:space="preserve"> • формировать умения воспринимать, перерабатывать и предоставлять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 xml:space="preserve"> • приобретать опыт самостоятельного поиска, анализа и </w:t>
            </w:r>
            <w:proofErr w:type="gramStart"/>
            <w:r w:rsidRPr="004664D2">
              <w:rPr>
                <w:rFonts w:ascii="Times New Roman" w:hAnsi="Times New Roman"/>
                <w:bCs/>
                <w:iCs/>
              </w:rPr>
              <w:t>отбора информации с использованием различных источников</w:t>
            </w:r>
            <w:proofErr w:type="gramEnd"/>
            <w:r w:rsidRPr="004664D2">
              <w:rPr>
                <w:rFonts w:ascii="Times New Roman" w:hAnsi="Times New Roman"/>
                <w:bCs/>
                <w:iCs/>
              </w:rPr>
              <w:t xml:space="preserve"> и новых информационных технологий для решения познавательных задач;</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 xml:space="preserve"> • развивать монологическую и диалогическую речь, уметь выражать свои мысли и способности выслушивать собеседника, понимать его точку зрения, признавать право другого человека на иное мнение;</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 xml:space="preserve"> • осваивать приемы действий в нестандартных ситуациях, овладевать эвристическими методами решения проблем; </w:t>
            </w:r>
          </w:p>
          <w:p w:rsidR="004664D2" w:rsidRPr="004664D2" w:rsidRDefault="004664D2" w:rsidP="004664D2">
            <w:pPr>
              <w:ind w:left="-83" w:right="-29"/>
              <w:rPr>
                <w:rFonts w:ascii="Times New Roman" w:hAnsi="Times New Roman"/>
                <w:bCs/>
                <w:iCs/>
              </w:rPr>
            </w:pPr>
            <w:r w:rsidRPr="004664D2">
              <w:rPr>
                <w:rFonts w:ascii="Times New Roman" w:hAnsi="Times New Roman"/>
                <w:bCs/>
                <w:iCs/>
              </w:rPr>
              <w:lastRenderedPageBreak/>
              <w:t xml:space="preserve"> • формировать умения работать в группе с выполнени</w:t>
            </w:r>
            <w:r>
              <w:rPr>
                <w:rFonts w:ascii="Times New Roman" w:hAnsi="Times New Roman"/>
                <w:bCs/>
                <w:iCs/>
              </w:rPr>
              <w:t xml:space="preserve">ем различных социальных ролей, </w:t>
            </w:r>
            <w:r w:rsidRPr="004664D2">
              <w:rPr>
                <w:rFonts w:ascii="Times New Roman" w:hAnsi="Times New Roman"/>
                <w:bCs/>
                <w:iCs/>
              </w:rPr>
              <w:t>представлять и отстаивать свои взгляды и убеждения, вести дискуссию.</w:t>
            </w:r>
          </w:p>
          <w:p w:rsidR="004664D2" w:rsidRPr="004664D2" w:rsidRDefault="004664D2" w:rsidP="004664D2">
            <w:pPr>
              <w:spacing w:after="0" w:line="240" w:lineRule="auto"/>
              <w:ind w:left="-83"/>
              <w:rPr>
                <w:rFonts w:ascii="Times New Roman" w:hAnsi="Times New Roman"/>
                <w:b/>
              </w:rPr>
            </w:pPr>
          </w:p>
          <w:p w:rsidR="004664D2" w:rsidRPr="004664D2" w:rsidRDefault="004664D2" w:rsidP="004664D2">
            <w:pPr>
              <w:spacing w:after="0" w:line="240" w:lineRule="auto"/>
              <w:ind w:left="-83"/>
              <w:rPr>
                <w:rFonts w:ascii="Times New Roman" w:hAnsi="Times New Roman"/>
                <w:b/>
              </w:rPr>
            </w:pPr>
            <w:r w:rsidRPr="004664D2">
              <w:rPr>
                <w:rFonts w:ascii="Times New Roman" w:hAnsi="Times New Roman"/>
                <w:b/>
              </w:rPr>
              <w:t>Формирование следующих УУД:</w:t>
            </w:r>
          </w:p>
          <w:p w:rsidR="004664D2" w:rsidRPr="004664D2" w:rsidRDefault="004664D2" w:rsidP="004664D2">
            <w:pPr>
              <w:spacing w:after="0" w:line="240" w:lineRule="auto"/>
              <w:ind w:left="-83"/>
              <w:rPr>
                <w:rFonts w:ascii="Times New Roman" w:hAnsi="Times New Roman"/>
                <w:b/>
                <w:i/>
              </w:rPr>
            </w:pPr>
            <w:r w:rsidRPr="004664D2">
              <w:rPr>
                <w:rFonts w:ascii="Times New Roman" w:hAnsi="Times New Roman"/>
                <w:b/>
                <w:i/>
              </w:rPr>
              <w:t>Регулятивные УУД:</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1.</w:t>
            </w:r>
            <w:r w:rsidRPr="004664D2">
              <w:rPr>
                <w:rFonts w:ascii="Times New Roman" w:hAnsi="Times New Roman"/>
                <w:bCs/>
                <w:iCs/>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анализировать существующие и планировать будущие образовательные результаты;</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идентифицировать собственные проблемы и определять главную проблему;</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выдвигать версии решения проблемы, формулировать гипотезы, предвосхищать конечный результат;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ставить цель деятельности на основе определенной проблемы и существующих возможностей;</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формулировать учебные задачи как шаги достижения поставленной цели деятельности;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обосновывать целевые ориентиры и приоритеты ссылками на ценности, указывая и обосновывая логическую последовательность шагов.</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2.</w:t>
            </w:r>
            <w:r w:rsidRPr="004664D2">
              <w:rPr>
                <w:rFonts w:ascii="Times New Roman" w:hAnsi="Times New Roman"/>
                <w:bCs/>
                <w:iCs/>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определять необходимые действие(я) в соответствии с учебной и познавательной задачей и составлять алгоритм их выполнения;</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обосновывать и осуществлять выбор наиболее эффективных способов решения учебных и познавательных задач;</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 xml:space="preserve">определять/находить, в том числе из предложенных вариантов, условия для </w:t>
            </w:r>
            <w:r w:rsidRPr="004664D2">
              <w:rPr>
                <w:rFonts w:ascii="Times New Roman" w:hAnsi="Times New Roman"/>
                <w:bCs/>
                <w:iCs/>
              </w:rPr>
              <w:lastRenderedPageBreak/>
              <w:t>выполнения учебной и познавательной задачи;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выбирать из предложенных вариантов и самостоятельно искать средства/ресурсы для решения задачи/достижения цели;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составлять план решения проблемы (выполнения проекта, проведения исследования);</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определять потенциальные затруднения при решении учебной и познавательной задачи и находить средства для их устранения;</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описывать свой опыт, оформляя его для передачи другим людям в виде технологии решения практических задач определенного класса;</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планировать и корректировать свою индивидуальную образовательную траекторию.</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3.</w:t>
            </w:r>
            <w:r w:rsidRPr="004664D2">
              <w:rPr>
                <w:rFonts w:ascii="Times New Roman" w:hAnsi="Times New Roman"/>
                <w:bCs/>
                <w:iCs/>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определять совместно с педагогом и сверстниками критерии планируемых результатов и критерии оценки своей учебной деятельности;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систематизировать (в том числе выбирать приоритетные) критерии планируемых результатов и оценки своей деятельности;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оценивать свою деятельность, аргументируя причины достижения или отсутствия планируемого результата;</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lastRenderedPageBreak/>
              <w:t>•</w:t>
            </w:r>
            <w:r w:rsidRPr="004664D2">
              <w:rPr>
                <w:rFonts w:ascii="Times New Roman" w:hAnsi="Times New Roman"/>
                <w:bCs/>
                <w:iCs/>
              </w:rPr>
              <w:tab/>
              <w:t>находить достаточные средства для выполнения учебных действий в изменяющейся ситуации и/или при отсутствии планируемого результата;</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сверять свои действия с целью и, при необходимости, исправлять ошибки самостоятельно.</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4.</w:t>
            </w:r>
            <w:r w:rsidRPr="004664D2">
              <w:rPr>
                <w:rFonts w:ascii="Times New Roman" w:hAnsi="Times New Roman"/>
                <w:bCs/>
                <w:iCs/>
              </w:rPr>
              <w:tab/>
              <w:t>Умение оценивать правильность выполнения учебной задачи, собственные возможности ее решения. Обучающийся сможет: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определять критерии правильности (корректности) выполнения учебной задачи;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анализировать и обосновывать применение соответствующего инструментария для выполнения учебной задачи;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оценивать продукт своей деятельности по заданным и/или самостоятельно определенным критериям в соответствии с целью деятельности;</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обосновывать достижимость цели выбранным способом на основе оценки своих внутренних ресурсов и доступных внешних ресурсов;</w:t>
            </w:r>
          </w:p>
          <w:p w:rsidR="004664D2" w:rsidRPr="004664D2" w:rsidRDefault="004664D2" w:rsidP="004664D2">
            <w:pPr>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фиксировать и анализировать динамику собственных образовательных результатов.</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5.</w:t>
            </w:r>
            <w:r w:rsidRPr="004664D2">
              <w:rPr>
                <w:rFonts w:ascii="Times New Roman" w:hAnsi="Times New Roman"/>
                <w:bCs/>
                <w:iCs/>
              </w:rPr>
              <w:tab/>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664D2" w:rsidRPr="004664D2" w:rsidRDefault="004664D2" w:rsidP="004664D2">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 xml:space="preserve">наблюдать и анализировать собственную учебную и познавательную </w:t>
            </w:r>
            <w:r w:rsidRPr="004664D2">
              <w:rPr>
                <w:rFonts w:ascii="Times New Roman" w:hAnsi="Times New Roman"/>
                <w:bCs/>
                <w:iCs/>
              </w:rPr>
              <w:lastRenderedPageBreak/>
              <w:t>деятельность и деятельность других обучающихся в процессе взаимопроверки;</w:t>
            </w:r>
          </w:p>
          <w:p w:rsidR="004664D2" w:rsidRPr="004664D2" w:rsidRDefault="004664D2" w:rsidP="00B3089C">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соотносить реальные и планируемые результаты индивидуальной образовательной деятельности и делать выводы;</w:t>
            </w:r>
          </w:p>
          <w:p w:rsidR="004664D2" w:rsidRPr="004664D2" w:rsidRDefault="004664D2" w:rsidP="00B3089C">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принимать решение в учебной ситуации и нести за него ответственность;</w:t>
            </w:r>
          </w:p>
          <w:p w:rsidR="004664D2" w:rsidRPr="004664D2" w:rsidRDefault="004664D2" w:rsidP="00B3089C">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самостоятельно определять причины своего успеха или неуспеха и находить способы выхода из ситуации неуспеха;</w:t>
            </w:r>
          </w:p>
          <w:p w:rsidR="004664D2" w:rsidRPr="004664D2" w:rsidRDefault="004664D2" w:rsidP="00B3089C">
            <w:pPr>
              <w:spacing w:after="0"/>
              <w:ind w:left="-83" w:right="-29"/>
              <w:rPr>
                <w:rFonts w:ascii="Times New Roman" w:hAnsi="Times New Roman"/>
                <w:bCs/>
                <w:iCs/>
              </w:rPr>
            </w:pPr>
            <w:r w:rsidRPr="004664D2">
              <w:rPr>
                <w:rFonts w:ascii="Times New Roman" w:hAnsi="Times New Roman"/>
                <w:bCs/>
                <w:iCs/>
              </w:rPr>
              <w:t>•</w:t>
            </w:r>
            <w:r w:rsidRPr="004664D2">
              <w:rPr>
                <w:rFonts w:ascii="Times New Roman" w:hAnsi="Times New Roman"/>
                <w:bCs/>
                <w:iCs/>
              </w:rPr>
              <w:tab/>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664D2" w:rsidRPr="00B3089C" w:rsidRDefault="004664D2" w:rsidP="00B3089C">
            <w:pPr>
              <w:spacing w:after="0"/>
              <w:ind w:left="-83" w:right="-29"/>
              <w:rPr>
                <w:bCs/>
                <w:iCs/>
              </w:rPr>
            </w:pPr>
            <w:r w:rsidRPr="004664D2">
              <w:rPr>
                <w:rFonts w:ascii="Times New Roman" w:hAnsi="Times New Roman"/>
                <w:bCs/>
                <w:iCs/>
              </w:rPr>
              <w:t>•</w:t>
            </w:r>
            <w:r w:rsidRPr="004664D2">
              <w:rPr>
                <w:rFonts w:ascii="Times New Roman" w:hAnsi="Times New Roman"/>
                <w:bCs/>
                <w:iCs/>
              </w:rPr>
              <w:tab/>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r>
              <w:rPr>
                <w:bCs/>
                <w:iCs/>
              </w:rPr>
              <w:t>).</w:t>
            </w:r>
          </w:p>
          <w:p w:rsidR="004664D2" w:rsidRPr="004664D2" w:rsidRDefault="004664D2" w:rsidP="004664D2">
            <w:pPr>
              <w:spacing w:after="0" w:line="240" w:lineRule="auto"/>
              <w:ind w:left="-83"/>
              <w:rPr>
                <w:rFonts w:ascii="Times New Roman" w:hAnsi="Times New Roman"/>
                <w:b/>
                <w:i/>
              </w:rPr>
            </w:pPr>
            <w:r w:rsidRPr="004664D2">
              <w:rPr>
                <w:rFonts w:ascii="Times New Roman" w:hAnsi="Times New Roman"/>
                <w:b/>
                <w:i/>
              </w:rPr>
              <w:t>Коммуникативные УУД:</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3089C" w:rsidRPr="00B3089C" w:rsidRDefault="00B3089C" w:rsidP="00B3089C">
            <w:pPr>
              <w:spacing w:after="0"/>
              <w:ind w:left="-83" w:right="-29"/>
              <w:rPr>
                <w:rFonts w:ascii="Times New Roman" w:hAnsi="Times New Roman"/>
                <w:bCs/>
                <w:iCs/>
              </w:rPr>
            </w:pPr>
            <w:r w:rsidRPr="00B3089C">
              <w:rPr>
                <w:rFonts w:ascii="Times New Roman" w:hAnsi="Times New Roman"/>
                <w:bCs/>
                <w:iCs/>
              </w:rPr>
              <w:t>определять возможные роли в совместной деятельности;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играть определенную роль в совместной деятельности;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определять свои действия и действия партнера, которые способствовали или препятствовали продуктивной коммуникации;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lastRenderedPageBreak/>
              <w:t>строить позитивные отношения в процессе учебной и познавательной деятельности;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критически относиться к собственному мнению, с достоинством признавать ошибочность своего мнения (если оно таково) и корректировать его;</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предлагать альтернативное решение в конфликтной ситуации;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выделять общую точку зрения в дискуссии;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договариваться о правилах и вопросах для обсуждения в соответствии с поставленной перед группой задачей;</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организовывать учебное взаимодействие в группе (определять общие цели, распределять роли, договариваться друг с другом и т. д.);</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12.</w:t>
            </w:r>
            <w:r w:rsidRPr="00B3089C">
              <w:rPr>
                <w:rFonts w:ascii="Times New Roman" w:hAnsi="Times New Roman"/>
                <w:bCs/>
                <w:iCs/>
              </w:rPr>
              <w:tab/>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определять задачу коммуникации и в соответствии с ней отбирать речевые средства;</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отбирать и использовать речевые средства в процессе коммуникации с другими людьми (диалог в паре, в малой группе и т. д.);</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представлять в устной или письменной форме развернутый план собственной деятельности;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соблюдать нормы публичной речи, регламент в монологе и дискуссии в соответствии с коммуникативной задачей;</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lastRenderedPageBreak/>
              <w:t>•</w:t>
            </w:r>
            <w:r w:rsidRPr="00B3089C">
              <w:rPr>
                <w:rFonts w:ascii="Times New Roman" w:hAnsi="Times New Roman"/>
                <w:bCs/>
                <w:iCs/>
              </w:rPr>
              <w:tab/>
              <w:t>высказывать и обосновывать мнение (суждение) и запрашивать мнение партнера в рамках диалога;</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принимать решение в ходе диалога и согласовывать его с собеседником;</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создавать письменные «клишированные» и оригинальные тексты с использованием необходимых речевых средств;</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использовать вербальные средства (средства логической связи) для выделения смысловых блоков своего выступления;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использовать невербальные средства или наглядные материалы, подготовленные/отобранные под руководством учителя;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делать оценочный вывод о достижении цели коммуникации непосредственно после завершения коммуникативного контакта и обосновывать его.</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13.</w:t>
            </w:r>
            <w:r w:rsidRPr="00B3089C">
              <w:rPr>
                <w:rFonts w:ascii="Times New Roman" w:hAnsi="Times New Roman"/>
                <w:bCs/>
                <w:iCs/>
              </w:rPr>
              <w:tab/>
              <w:t>Формирование и развитие компетентности в области использования информационно-коммуникационных технологий (далее – ИКТ). Обучающийся сможет:</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целенаправленно искать и использовать информационные ресурсы, необходимые для решения учебных и практических задач с помощью средств ИКТ;</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выделять информационный аспект задачи, оперировать данными, использовать модель решения задачи;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использовать информацию с учетом этических и правовых норм;</w:t>
            </w:r>
          </w:p>
          <w:p w:rsidR="00B3089C" w:rsidRPr="00B3089C" w:rsidRDefault="00B3089C" w:rsidP="00B51AE0">
            <w:pPr>
              <w:spacing w:after="0"/>
              <w:ind w:left="-83" w:right="-29"/>
              <w:jc w:val="both"/>
              <w:rPr>
                <w:rFonts w:ascii="Times New Roman" w:eastAsia="MS Mincho" w:hAnsi="Times New Roman"/>
                <w:lang w:eastAsia="en-US"/>
              </w:rPr>
            </w:pPr>
            <w:r w:rsidRPr="00B3089C">
              <w:rPr>
                <w:rFonts w:ascii="Times New Roman" w:hAnsi="Times New Roman"/>
                <w:bCs/>
                <w:iCs/>
              </w:rPr>
              <w:t>•</w:t>
            </w:r>
            <w:r w:rsidRPr="00B3089C">
              <w:rPr>
                <w:rFonts w:ascii="Times New Roman" w:hAnsi="Times New Roman"/>
                <w:bCs/>
                <w:iCs/>
              </w:rPr>
              <w:tab/>
              <w:t xml:space="preserve">создавать информационные ресурсы разного типа и для разных аудиторий, </w:t>
            </w:r>
            <w:r w:rsidRPr="00B3089C">
              <w:rPr>
                <w:rFonts w:ascii="Times New Roman" w:hAnsi="Times New Roman"/>
                <w:bCs/>
                <w:iCs/>
              </w:rPr>
              <w:lastRenderedPageBreak/>
              <w:t>соблюдать информационную гигиену и правила информационной безопасности.</w:t>
            </w:r>
            <w:r w:rsidR="00B51AE0">
              <w:rPr>
                <w:rFonts w:ascii="Times New Roman" w:hAnsi="Times New Roman"/>
                <w:bCs/>
                <w:iCs/>
              </w:rPr>
              <w:t xml:space="preserve"> </w:t>
            </w:r>
            <w:r w:rsidRPr="00B3089C">
              <w:rPr>
                <w:rFonts w:ascii="Times New Roman" w:eastAsia="MS Mincho" w:hAnsi="Times New Roman"/>
                <w:lang w:eastAsia="en-US"/>
              </w:rPr>
              <w:t xml:space="preserve">Конкретизируя эти общие результаты, обозначим наиболее важные </w:t>
            </w:r>
            <w:r w:rsidRPr="00B3089C">
              <w:rPr>
                <w:rFonts w:ascii="Times New Roman" w:eastAsia="MS Mincho" w:hAnsi="Times New Roman"/>
                <w:b/>
                <w:lang w:eastAsia="en-US"/>
              </w:rPr>
              <w:t>предметные умения,</w:t>
            </w:r>
            <w:r w:rsidRPr="00B3089C">
              <w:rPr>
                <w:rFonts w:ascii="Times New Roman" w:eastAsia="MS Mincho" w:hAnsi="Times New Roman"/>
                <w:lang w:eastAsia="en-US"/>
              </w:rPr>
              <w:t xml:space="preserve"> формируемые у </w:t>
            </w:r>
            <w:r w:rsidRPr="00B3089C">
              <w:rPr>
                <w:rFonts w:ascii="Times New Roman" w:eastAsia="Calibri" w:hAnsi="Times New Roman"/>
                <w:lang w:eastAsia="en-US"/>
              </w:rPr>
              <w:t xml:space="preserve">обучающихся </w:t>
            </w:r>
            <w:r w:rsidRPr="00B3089C">
              <w:rPr>
                <w:rFonts w:ascii="Times New Roman" w:eastAsia="MS Mincho" w:hAnsi="Times New Roman"/>
                <w:lang w:eastAsia="en-US"/>
              </w:rPr>
              <w:t>в результате освоения программы по литературе основной школы:</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соблюдать правила безопасности и охраны труда при работе с учебным и лабораторным оборудованием;</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понимать смысл основных физических терминов: физическое тело, физическое явление, физическая величина, единицы измерения;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понимать роль эксперимента в получении научной информации;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Примечание. Любая учебная программа должна обеспечивать овладение прямыми измерениями всех перечисленных физических величин.</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lastRenderedPageBreak/>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понимать принципы действия машин, приборов и технических устройств, условия их безопасного использования в повседневной жизни;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использовать при выполнении учебных задач научно-популярную литературу о физических явлениях, справочные материалы, ресурсы Интернет.</w:t>
            </w:r>
          </w:p>
          <w:p w:rsidR="00B3089C" w:rsidRPr="00B3089C" w:rsidRDefault="00B3089C" w:rsidP="00B3089C">
            <w:pPr>
              <w:spacing w:after="0"/>
              <w:ind w:left="-83" w:right="-29"/>
              <w:jc w:val="both"/>
              <w:rPr>
                <w:rFonts w:ascii="Times New Roman" w:hAnsi="Times New Roman"/>
                <w:bCs/>
                <w:i/>
                <w:iCs/>
              </w:rPr>
            </w:pPr>
            <w:r w:rsidRPr="00B3089C">
              <w:rPr>
                <w:rFonts w:ascii="Times New Roman" w:hAnsi="Times New Roman"/>
                <w:bCs/>
                <w:i/>
                <w:iCs/>
              </w:rPr>
              <w:t>Выпускник получит возможность научиться:</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осознавать ценность научных исследований, роль физики в расширении представлений об окружающем мире и ее вклад в улучшение качества жизни;</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сравнивать точность измерения физических величин по величине их относительной погрешности при проведении прямых измерений;</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w:t>
            </w:r>
            <w:r w:rsidRPr="00B3089C">
              <w:rPr>
                <w:rFonts w:ascii="Times New Roman" w:hAnsi="Times New Roman"/>
                <w:bCs/>
                <w:iCs/>
              </w:rPr>
              <w:lastRenderedPageBreak/>
              <w:t>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3089C" w:rsidRPr="00B3089C" w:rsidRDefault="00B3089C" w:rsidP="00B3089C">
            <w:pPr>
              <w:spacing w:after="0"/>
              <w:ind w:left="-83" w:right="-29"/>
              <w:jc w:val="both"/>
              <w:rPr>
                <w:rFonts w:ascii="Times New Roman" w:hAnsi="Times New Roman"/>
                <w:bCs/>
                <w:iCs/>
              </w:rPr>
            </w:pPr>
            <w:r w:rsidRPr="00B3089C">
              <w:rPr>
                <w:rFonts w:ascii="Times New Roman" w:hAnsi="Times New Roman"/>
                <w:bCs/>
                <w:iCs/>
              </w:rPr>
              <w:t>•</w:t>
            </w:r>
            <w:r w:rsidRPr="00B3089C">
              <w:rPr>
                <w:rFonts w:ascii="Times New Roman" w:hAnsi="Times New Roman"/>
                <w:bCs/>
                <w:iCs/>
              </w:rPr>
              <w:tab/>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3089C" w:rsidRDefault="00B3089C" w:rsidP="00B3089C">
            <w:pPr>
              <w:spacing w:after="0"/>
              <w:ind w:left="-83" w:right="-29"/>
              <w:jc w:val="both"/>
              <w:rPr>
                <w:bCs/>
                <w:iCs/>
              </w:rPr>
            </w:pPr>
            <w:r w:rsidRPr="00B3089C">
              <w:rPr>
                <w:rFonts w:ascii="Times New Roman" w:hAnsi="Times New Roman"/>
                <w:bCs/>
                <w:iCs/>
              </w:rPr>
              <w:t>•</w:t>
            </w:r>
            <w:r w:rsidRPr="00B3089C">
              <w:rPr>
                <w:rFonts w:ascii="Times New Roman" w:hAnsi="Times New Roman"/>
                <w:bCs/>
                <w:iCs/>
              </w:rPr>
              <w:tab/>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r w:rsidRPr="002A6F48">
              <w:rPr>
                <w:bCs/>
                <w:iCs/>
              </w:rPr>
              <w:t>.</w:t>
            </w:r>
          </w:p>
          <w:p w:rsidR="004664D2" w:rsidRPr="004664D2" w:rsidRDefault="004664D2" w:rsidP="00B51AE0">
            <w:pPr>
              <w:spacing w:after="0" w:line="240" w:lineRule="auto"/>
              <w:rPr>
                <w:rFonts w:ascii="Times New Roman" w:hAnsi="Times New Roman"/>
              </w:rPr>
            </w:pPr>
          </w:p>
        </w:tc>
        <w:tc>
          <w:tcPr>
            <w:tcW w:w="1843" w:type="dxa"/>
          </w:tcPr>
          <w:p w:rsid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lastRenderedPageBreak/>
              <w:t>1. Российская гражданская идентичность (патриотизм, уважение к Отечеству, к прошлому и настоящему мно</w:t>
            </w:r>
            <w:r w:rsidR="00590D82">
              <w:rPr>
                <w:rFonts w:ascii="Times New Roman" w:hAnsi="Times New Roman"/>
                <w:bCs/>
                <w:iCs/>
              </w:rPr>
              <w:t xml:space="preserve">гонационального народа России, </w:t>
            </w:r>
            <w:r w:rsidRPr="004664D2">
              <w:rPr>
                <w:rFonts w:ascii="Times New Roman" w:hAnsi="Times New Roman"/>
                <w:bCs/>
                <w:iCs/>
              </w:rPr>
              <w:t xml:space="preserve">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w:t>
            </w:r>
            <w:r w:rsidRPr="004664D2">
              <w:rPr>
                <w:rFonts w:ascii="Times New Roman" w:hAnsi="Times New Roman"/>
                <w:bCs/>
                <w:iCs/>
              </w:rPr>
              <w:lastRenderedPageBreak/>
              <w:t xml:space="preserve">территории современной России); </w:t>
            </w:r>
            <w:proofErr w:type="spellStart"/>
            <w:r w:rsidRPr="004664D2">
              <w:rPr>
                <w:rFonts w:ascii="Times New Roman" w:hAnsi="Times New Roman"/>
                <w:bCs/>
                <w:iCs/>
              </w:rPr>
              <w:t>интериоризация</w:t>
            </w:r>
            <w:proofErr w:type="spellEnd"/>
            <w:r w:rsidRPr="004664D2">
              <w:rPr>
                <w:rFonts w:ascii="Times New Roman" w:hAnsi="Times New Roman"/>
                <w:bCs/>
                <w:iCs/>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664D2" w:rsidRPr="004664D2" w:rsidRDefault="004664D2" w:rsidP="004664D2">
            <w:pPr>
              <w:spacing w:after="0" w:line="240" w:lineRule="auto"/>
              <w:ind w:right="-29"/>
              <w:rPr>
                <w:rFonts w:ascii="Times New Roman" w:hAnsi="Times New Roman"/>
                <w:bCs/>
                <w:iCs/>
              </w:rPr>
            </w:pPr>
            <w:r w:rsidRPr="004664D2">
              <w:rPr>
                <w:rFonts w:ascii="Times New Roman" w:hAnsi="Times New Roman"/>
                <w:bCs/>
                <w:iCs/>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664D2" w:rsidRPr="004664D2" w:rsidRDefault="004664D2" w:rsidP="004664D2">
            <w:pPr>
              <w:spacing w:after="0" w:line="240" w:lineRule="auto"/>
              <w:ind w:right="-29"/>
              <w:rPr>
                <w:rFonts w:ascii="Times New Roman" w:hAnsi="Times New Roman"/>
                <w:bCs/>
                <w:iCs/>
              </w:rPr>
            </w:pPr>
            <w:r w:rsidRPr="004664D2">
              <w:rPr>
                <w:rFonts w:ascii="Times New Roman" w:hAnsi="Times New Roman"/>
                <w:bCs/>
                <w:iCs/>
              </w:rPr>
              <w:t xml:space="preserve">3. Развитое моральное сознание и компетентность в решении моральных проблем на основе </w:t>
            </w:r>
            <w:r w:rsidRPr="004664D2">
              <w:rPr>
                <w:rFonts w:ascii="Times New Roman" w:hAnsi="Times New Roman"/>
                <w:bCs/>
                <w:iCs/>
              </w:rPr>
              <w:lastRenderedPageBreak/>
              <w:t xml:space="preserve">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664D2">
              <w:rPr>
                <w:rFonts w:ascii="Times New Roman" w:hAnsi="Times New Roman"/>
                <w:bCs/>
                <w:iCs/>
              </w:rPr>
              <w:t>потребительстве</w:t>
            </w:r>
            <w:proofErr w:type="spellEnd"/>
            <w:r w:rsidRPr="004664D2">
              <w:rPr>
                <w:rFonts w:ascii="Times New Roman" w:hAnsi="Times New Roman"/>
                <w:bCs/>
                <w:iCs/>
              </w:rPr>
              <w:t xml:space="preserve">;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w:t>
            </w:r>
            <w:r w:rsidRPr="004664D2">
              <w:rPr>
                <w:rFonts w:ascii="Times New Roman" w:hAnsi="Times New Roman"/>
                <w:bCs/>
                <w:iCs/>
              </w:rPr>
              <w:lastRenderedPageBreak/>
              <w:t xml:space="preserve">веры и религии в жизни человека, семьи и общества).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4.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w:t>
            </w:r>
            <w:r w:rsidRPr="004664D2">
              <w:rPr>
                <w:rFonts w:ascii="Times New Roman" w:hAnsi="Times New Roman"/>
                <w:bCs/>
                <w:iCs/>
              </w:rPr>
              <w:lastRenderedPageBreak/>
              <w:t xml:space="preserve">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664D2">
              <w:rPr>
                <w:rFonts w:ascii="Times New Roman" w:hAnsi="Times New Roman"/>
                <w:bCs/>
                <w:iCs/>
              </w:rPr>
              <w:t>конвенционирования</w:t>
            </w:r>
            <w:proofErr w:type="spellEnd"/>
            <w:r w:rsidRPr="004664D2">
              <w:rPr>
                <w:rFonts w:ascii="Times New Roman" w:hAnsi="Times New Roman"/>
                <w:bCs/>
                <w:iCs/>
              </w:rPr>
              <w:t xml:space="preserve"> интересов, процедур, готовность и способность к ведению переговоров).</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w:t>
            </w:r>
            <w:r w:rsidRPr="004664D2">
              <w:rPr>
                <w:rFonts w:ascii="Times New Roman" w:hAnsi="Times New Roman"/>
                <w:bCs/>
                <w:iCs/>
              </w:rPr>
              <w:lastRenderedPageBreak/>
              <w:t xml:space="preserve">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664D2">
              <w:rPr>
                <w:rFonts w:ascii="Times New Roman" w:hAnsi="Times New Roman"/>
                <w:bCs/>
                <w:iCs/>
              </w:rPr>
              <w:t>интериоризация</w:t>
            </w:r>
            <w:proofErr w:type="spellEnd"/>
            <w:r w:rsidRPr="004664D2">
              <w:rPr>
                <w:rFonts w:ascii="Times New Roman" w:hAnsi="Times New Roman"/>
                <w:bCs/>
                <w:iCs/>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w:t>
            </w:r>
            <w:r w:rsidRPr="004664D2">
              <w:rPr>
                <w:rFonts w:ascii="Times New Roman" w:hAnsi="Times New Roman"/>
                <w:bCs/>
                <w:iCs/>
              </w:rPr>
              <w:lastRenderedPageBreak/>
              <w:t>собственного лидерского потенциала).</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7.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ценности здорового и безопасного образа жизни; </w:t>
            </w:r>
            <w:proofErr w:type="spellStart"/>
            <w:r w:rsidRPr="004664D2">
              <w:rPr>
                <w:rFonts w:ascii="Times New Roman" w:hAnsi="Times New Roman"/>
                <w:bCs/>
                <w:iCs/>
              </w:rPr>
              <w:t>интериоризация</w:t>
            </w:r>
            <w:proofErr w:type="spellEnd"/>
            <w:r w:rsidRPr="004664D2">
              <w:rPr>
                <w:rFonts w:ascii="Times New Roman" w:hAnsi="Times New Roman"/>
                <w:bCs/>
                <w:iCs/>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w:t>
            </w:r>
            <w:r w:rsidRPr="004664D2">
              <w:rPr>
                <w:rFonts w:ascii="Times New Roman" w:hAnsi="Times New Roman"/>
                <w:bCs/>
                <w:iCs/>
              </w:rPr>
              <w:lastRenderedPageBreak/>
              <w:t xml:space="preserve">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активного отношения к традициям художественной культуры как смысловой, эстетической и личностно-значимой ценности).</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9.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w:t>
            </w:r>
            <w:r w:rsidRPr="004664D2">
              <w:rPr>
                <w:rFonts w:ascii="Times New Roman" w:hAnsi="Times New Roman"/>
                <w:bCs/>
                <w:iCs/>
              </w:rPr>
              <w:lastRenderedPageBreak/>
              <w:t>отражению природы, к занятиям туризмом, в том числе экотуризмом, к осуществлению природоохранной деятельности).</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 </w:t>
            </w:r>
            <w:proofErr w:type="spellStart"/>
            <w:r w:rsidRPr="004664D2">
              <w:rPr>
                <w:rFonts w:ascii="Times New Roman" w:hAnsi="Times New Roman"/>
                <w:bCs/>
                <w:iCs/>
              </w:rPr>
              <w:t>сформированность</w:t>
            </w:r>
            <w:proofErr w:type="spellEnd"/>
            <w:r w:rsidRPr="004664D2">
              <w:rPr>
                <w:rFonts w:ascii="Times New Roman" w:hAnsi="Times New Roman"/>
                <w:bCs/>
                <w:iCs/>
              </w:rPr>
              <w:t xml:space="preserve"> познавательных интересов на основе развития интеллектуальных и творческих способностей учащихся;</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 •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4664D2" w:rsidRPr="004664D2" w:rsidRDefault="004664D2" w:rsidP="004664D2">
            <w:pPr>
              <w:spacing w:after="0" w:line="240" w:lineRule="auto"/>
              <w:ind w:right="-29"/>
              <w:rPr>
                <w:rFonts w:ascii="Times New Roman" w:hAnsi="Times New Roman"/>
                <w:bCs/>
                <w:iCs/>
              </w:rPr>
            </w:pPr>
            <w:r w:rsidRPr="004664D2">
              <w:rPr>
                <w:rFonts w:ascii="Times New Roman" w:hAnsi="Times New Roman"/>
                <w:bCs/>
                <w:iCs/>
              </w:rPr>
              <w:t xml:space="preserve"> • самостоятельность в приобретении новых знаний и практических умений;</w:t>
            </w:r>
          </w:p>
          <w:p w:rsidR="004664D2" w:rsidRPr="004664D2" w:rsidRDefault="004664D2" w:rsidP="004664D2">
            <w:pPr>
              <w:spacing w:after="0" w:line="240" w:lineRule="auto"/>
              <w:ind w:right="-29"/>
              <w:rPr>
                <w:rFonts w:ascii="Times New Roman" w:hAnsi="Times New Roman"/>
                <w:bCs/>
                <w:iCs/>
              </w:rPr>
            </w:pPr>
            <w:r w:rsidRPr="004664D2">
              <w:rPr>
                <w:rFonts w:ascii="Times New Roman" w:hAnsi="Times New Roman"/>
                <w:bCs/>
                <w:iCs/>
              </w:rPr>
              <w:t xml:space="preserve"> • готовность к выбору жизненного пути в соответствии с собственными интересами и возможностями;</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 • мотивация образовательной деятельности школьников на основе личностно-</w:t>
            </w:r>
            <w:r w:rsidRPr="004664D2">
              <w:rPr>
                <w:rFonts w:ascii="Times New Roman" w:hAnsi="Times New Roman"/>
                <w:bCs/>
                <w:iCs/>
              </w:rPr>
              <w:lastRenderedPageBreak/>
              <w:t>ориентированного подхода;</w:t>
            </w:r>
          </w:p>
          <w:p w:rsidR="004664D2" w:rsidRPr="004664D2" w:rsidRDefault="004664D2" w:rsidP="004664D2">
            <w:pPr>
              <w:spacing w:after="0" w:line="240" w:lineRule="auto"/>
              <w:ind w:left="-85" w:right="-29"/>
              <w:rPr>
                <w:rFonts w:ascii="Times New Roman" w:hAnsi="Times New Roman"/>
                <w:bCs/>
                <w:iCs/>
              </w:rPr>
            </w:pPr>
            <w:r w:rsidRPr="004664D2">
              <w:rPr>
                <w:rFonts w:ascii="Times New Roman" w:hAnsi="Times New Roman"/>
                <w:bCs/>
                <w:iCs/>
              </w:rPr>
              <w:t xml:space="preserve"> • формирование ценностных отношений друг к другу, учителю, авторам открытий и изобретений, результатам обучения.</w:t>
            </w:r>
          </w:p>
          <w:p w:rsidR="004664D2" w:rsidRPr="004664D2" w:rsidRDefault="004664D2" w:rsidP="004664D2">
            <w:pPr>
              <w:spacing w:after="0" w:line="240" w:lineRule="auto"/>
              <w:rPr>
                <w:rFonts w:ascii="Times New Roman" w:hAnsi="Times New Roman"/>
                <w:sz w:val="24"/>
                <w:szCs w:val="24"/>
              </w:rPr>
            </w:pPr>
          </w:p>
        </w:tc>
      </w:tr>
    </w:tbl>
    <w:p w:rsidR="004664D2" w:rsidRPr="00673422" w:rsidRDefault="004664D2" w:rsidP="004664D2">
      <w:pPr>
        <w:rPr>
          <w:rFonts w:ascii="Times New Roman" w:hAnsi="Times New Roman"/>
          <w:sz w:val="24"/>
          <w:szCs w:val="24"/>
        </w:rPr>
      </w:pPr>
    </w:p>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rPr>
        <w:t>Содержание программы учебного предмета</w:t>
      </w:r>
    </w:p>
    <w:tbl>
      <w:tblPr>
        <w:tblW w:w="9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5543"/>
        <w:gridCol w:w="1701"/>
      </w:tblGrid>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sz w:val="24"/>
                <w:szCs w:val="24"/>
              </w:rPr>
              <w:t>Название раздела</w:t>
            </w:r>
          </w:p>
        </w:tc>
        <w:tc>
          <w:tcPr>
            <w:tcW w:w="5543"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sz w:val="24"/>
                <w:szCs w:val="24"/>
              </w:rPr>
              <w:t>Краткое содержание</w:t>
            </w:r>
          </w:p>
        </w:tc>
        <w:tc>
          <w:tcPr>
            <w:tcW w:w="1701"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sz w:val="24"/>
                <w:szCs w:val="24"/>
              </w:rPr>
              <w:t>Количество часов</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u w:val="single"/>
              </w:rPr>
              <w:t>Законы взаимодействия и движения тел</w:t>
            </w:r>
          </w:p>
        </w:tc>
        <w:tc>
          <w:tcPr>
            <w:tcW w:w="5543" w:type="dxa"/>
            <w:shd w:val="clear" w:color="auto" w:fill="auto"/>
          </w:tcPr>
          <w:p w:rsidR="00B51AE0" w:rsidRPr="00983E30" w:rsidRDefault="00B51AE0" w:rsidP="00B51AE0">
            <w:pPr>
              <w:jc w:val="both"/>
              <w:rPr>
                <w:rFonts w:ascii="Times New Roman" w:hAnsi="Times New Roman"/>
                <w:bCs/>
                <w:color w:val="000000"/>
                <w:sz w:val="24"/>
                <w:szCs w:val="24"/>
              </w:rPr>
            </w:pPr>
            <w:r w:rsidRPr="00983E30">
              <w:rPr>
                <w:rFonts w:ascii="Times New Roman" w:hAnsi="Times New Roman"/>
                <w:bCs/>
                <w:color w:val="000000"/>
                <w:sz w:val="24"/>
                <w:szCs w:val="24"/>
              </w:rPr>
              <w:t>Введение в физику 9 класса. Роль физики в формировании научной картины мира. Механическое движение. Система отсчета и относительность движения.  Путь. Траектория. Перемещение. Определение координаты движущегося тела. Прямолинейное равномерное движение. Скорость. Скорость равномерного прямолинейного движения. График перемещения равномерного движения.  Неравномерное движение. Равноускоренное движение. Ускорение.</w:t>
            </w:r>
            <w:r>
              <w:rPr>
                <w:rFonts w:ascii="Times New Roman" w:hAnsi="Times New Roman"/>
                <w:bCs/>
                <w:color w:val="000000"/>
                <w:sz w:val="24"/>
                <w:szCs w:val="24"/>
              </w:rPr>
              <w:t xml:space="preserve">   Мгновенная скорость. График </w:t>
            </w:r>
            <w:r w:rsidRPr="00983E30">
              <w:rPr>
                <w:rFonts w:ascii="Times New Roman" w:hAnsi="Times New Roman"/>
                <w:bCs/>
                <w:color w:val="000000"/>
                <w:sz w:val="24"/>
                <w:szCs w:val="24"/>
              </w:rPr>
              <w:t xml:space="preserve">скорости равноускоренного движения. Геометрический смысл графика скорости. Перемещение при равноускоренном движении. График перемещения при равноускоренном движении. Относительность движения.   Геоцентрическая и гелиоцентрическая системы мира. Методы измерения расстояния, времени и скорости. Графики зависимости пути и скорости от времени. </w:t>
            </w:r>
          </w:p>
          <w:p w:rsidR="00B51AE0" w:rsidRPr="00983E30" w:rsidRDefault="00B51AE0" w:rsidP="00B51AE0">
            <w:pPr>
              <w:jc w:val="both"/>
              <w:rPr>
                <w:rFonts w:ascii="Times New Roman" w:hAnsi="Times New Roman"/>
                <w:bCs/>
                <w:color w:val="000000"/>
                <w:sz w:val="24"/>
                <w:szCs w:val="24"/>
              </w:rPr>
            </w:pPr>
          </w:p>
        </w:tc>
        <w:tc>
          <w:tcPr>
            <w:tcW w:w="1701" w:type="dxa"/>
            <w:shd w:val="clear" w:color="auto" w:fill="auto"/>
          </w:tcPr>
          <w:p w:rsidR="00B51AE0" w:rsidRPr="006D4DFD" w:rsidRDefault="00B51AE0" w:rsidP="00B51AE0">
            <w:pPr>
              <w:jc w:val="center"/>
              <w:rPr>
                <w:rFonts w:ascii="Times New Roman" w:hAnsi="Times New Roman"/>
                <w:b/>
                <w:bCs/>
                <w:color w:val="000000"/>
                <w:sz w:val="24"/>
                <w:szCs w:val="24"/>
              </w:rPr>
            </w:pPr>
            <w:r w:rsidRPr="006D4DFD">
              <w:rPr>
                <w:rFonts w:ascii="Times New Roman" w:hAnsi="Times New Roman"/>
                <w:b/>
                <w:bCs/>
                <w:color w:val="000000"/>
                <w:sz w:val="24"/>
                <w:szCs w:val="24"/>
              </w:rPr>
              <w:t>30</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u w:val="single"/>
              </w:rPr>
              <w:t>Механ</w:t>
            </w:r>
            <w:r>
              <w:rPr>
                <w:rFonts w:ascii="Times New Roman" w:hAnsi="Times New Roman"/>
                <w:b/>
                <w:bCs/>
                <w:color w:val="000000"/>
                <w:sz w:val="24"/>
                <w:szCs w:val="24"/>
                <w:u w:val="single"/>
              </w:rPr>
              <w:t xml:space="preserve">ические колебания и </w:t>
            </w:r>
            <w:proofErr w:type="spellStart"/>
            <w:r>
              <w:rPr>
                <w:rFonts w:ascii="Times New Roman" w:hAnsi="Times New Roman"/>
                <w:b/>
                <w:bCs/>
                <w:color w:val="000000"/>
                <w:sz w:val="24"/>
                <w:szCs w:val="24"/>
                <w:u w:val="single"/>
              </w:rPr>
              <w:t>волны.Звук</w:t>
            </w:r>
            <w:proofErr w:type="spellEnd"/>
            <w:r>
              <w:rPr>
                <w:rFonts w:ascii="Times New Roman" w:hAnsi="Times New Roman"/>
                <w:b/>
                <w:bCs/>
                <w:color w:val="000000"/>
                <w:sz w:val="24"/>
                <w:szCs w:val="24"/>
                <w:u w:val="single"/>
              </w:rPr>
              <w:t>.</w:t>
            </w:r>
          </w:p>
        </w:tc>
        <w:tc>
          <w:tcPr>
            <w:tcW w:w="5543" w:type="dxa"/>
            <w:shd w:val="clear" w:color="auto" w:fill="auto"/>
          </w:tcPr>
          <w:p w:rsidR="00B51AE0" w:rsidRPr="00983E30" w:rsidRDefault="00B51AE0" w:rsidP="00B51AE0">
            <w:pPr>
              <w:jc w:val="both"/>
              <w:rPr>
                <w:rFonts w:ascii="Times New Roman" w:hAnsi="Times New Roman"/>
                <w:bCs/>
                <w:color w:val="000000"/>
                <w:sz w:val="24"/>
                <w:szCs w:val="24"/>
                <w:lang w:val="en-US"/>
              </w:rPr>
            </w:pPr>
            <w:r w:rsidRPr="00983E30">
              <w:rPr>
                <w:rFonts w:ascii="Times New Roman" w:hAnsi="Times New Roman"/>
                <w:bCs/>
                <w:color w:val="000000"/>
                <w:sz w:val="24"/>
                <w:szCs w:val="24"/>
              </w:rPr>
              <w:t>Механические колебания. Период, частота, амплитуда колебаний.</w:t>
            </w:r>
            <w:r w:rsidRPr="00983E30">
              <w:rPr>
                <w:rFonts w:ascii="Times New Roman" w:hAnsi="Times New Roman"/>
                <w:sz w:val="24"/>
                <w:szCs w:val="24"/>
              </w:rPr>
              <w:t xml:space="preserve"> </w:t>
            </w:r>
            <w:r w:rsidRPr="00983E30">
              <w:rPr>
                <w:rFonts w:ascii="Times New Roman" w:hAnsi="Times New Roman"/>
                <w:bCs/>
                <w:color w:val="000000"/>
                <w:sz w:val="24"/>
                <w:szCs w:val="24"/>
              </w:rPr>
              <w:t xml:space="preserve">Гармонические колебания. Затухающие колебания. Вынужденные колебания.   </w:t>
            </w:r>
            <w:r w:rsidRPr="00983E30">
              <w:rPr>
                <w:rFonts w:ascii="Times New Roman" w:hAnsi="Times New Roman"/>
                <w:bCs/>
                <w:color w:val="000000"/>
                <w:sz w:val="24"/>
                <w:szCs w:val="24"/>
              </w:rPr>
              <w:lastRenderedPageBreak/>
              <w:t>Период колебаний математического и пружинного маятников. Период колебаний пружинного маятника. Резонанс. Механические волны. Длина волны. Звук. Распространение звука. Отражение звука. Громкость звука и высота тона</w:t>
            </w:r>
            <w:r>
              <w:rPr>
                <w:rFonts w:ascii="Times New Roman" w:hAnsi="Times New Roman"/>
                <w:bCs/>
                <w:color w:val="000000"/>
                <w:sz w:val="24"/>
                <w:szCs w:val="24"/>
                <w:lang w:val="en-US"/>
              </w:rPr>
              <w:t>.</w:t>
            </w:r>
          </w:p>
        </w:tc>
        <w:tc>
          <w:tcPr>
            <w:tcW w:w="1701" w:type="dxa"/>
            <w:shd w:val="clear" w:color="auto" w:fill="auto"/>
          </w:tcPr>
          <w:p w:rsidR="00B51AE0" w:rsidRPr="006D4DFD" w:rsidRDefault="00B51AE0" w:rsidP="00B51AE0">
            <w:pPr>
              <w:jc w:val="center"/>
              <w:rPr>
                <w:rFonts w:ascii="Times New Roman" w:hAnsi="Times New Roman"/>
                <w:b/>
                <w:bCs/>
                <w:color w:val="000000"/>
                <w:sz w:val="24"/>
                <w:szCs w:val="24"/>
              </w:rPr>
            </w:pPr>
            <w:r w:rsidRPr="006D4DFD">
              <w:rPr>
                <w:rFonts w:ascii="Times New Roman" w:hAnsi="Times New Roman"/>
                <w:b/>
                <w:bCs/>
                <w:color w:val="000000"/>
                <w:sz w:val="24"/>
                <w:szCs w:val="24"/>
              </w:rPr>
              <w:lastRenderedPageBreak/>
              <w:t>16</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u w:val="single"/>
              </w:rPr>
              <w:lastRenderedPageBreak/>
              <w:t>Электромагнитное поле</w:t>
            </w:r>
            <w:r w:rsidRPr="00983E30">
              <w:rPr>
                <w:rFonts w:ascii="Times New Roman" w:hAnsi="Times New Roman"/>
                <w:b/>
                <w:bCs/>
                <w:color w:val="000000"/>
                <w:sz w:val="24"/>
                <w:szCs w:val="24"/>
              </w:rPr>
              <w:t>.</w:t>
            </w:r>
          </w:p>
        </w:tc>
        <w:tc>
          <w:tcPr>
            <w:tcW w:w="5543" w:type="dxa"/>
            <w:shd w:val="clear" w:color="auto" w:fill="auto"/>
          </w:tcPr>
          <w:p w:rsidR="00B51AE0" w:rsidRPr="00983E30" w:rsidRDefault="00B51AE0" w:rsidP="00B51AE0">
            <w:pPr>
              <w:spacing w:after="0"/>
              <w:rPr>
                <w:rFonts w:ascii="Times New Roman" w:hAnsi="Times New Roman"/>
                <w:color w:val="000000"/>
                <w:sz w:val="24"/>
                <w:szCs w:val="24"/>
              </w:rPr>
            </w:pPr>
            <w:r w:rsidRPr="00983E30">
              <w:rPr>
                <w:rFonts w:ascii="Times New Roman" w:hAnsi="Times New Roman"/>
                <w:bCs/>
                <w:color w:val="000000"/>
                <w:sz w:val="24"/>
                <w:szCs w:val="24"/>
              </w:rPr>
              <w:t xml:space="preserve"> </w:t>
            </w:r>
            <w:r w:rsidRPr="00983E30">
              <w:rPr>
                <w:rFonts w:ascii="Times New Roman" w:hAnsi="Times New Roman"/>
                <w:color w:val="000000"/>
                <w:sz w:val="24"/>
                <w:szCs w:val="24"/>
              </w:rPr>
              <w:t>Магнитное поле</w:t>
            </w:r>
            <w:r w:rsidRPr="002C0244">
              <w:rPr>
                <w:rFonts w:ascii="Times New Roman" w:hAnsi="Times New Roman"/>
                <w:color w:val="000000"/>
                <w:sz w:val="24"/>
                <w:szCs w:val="24"/>
              </w:rPr>
              <w:t xml:space="preserve">. </w:t>
            </w:r>
            <w:r w:rsidRPr="00983E30">
              <w:rPr>
                <w:rFonts w:ascii="Times New Roman" w:hAnsi="Times New Roman"/>
                <w:color w:val="000000"/>
                <w:sz w:val="24"/>
                <w:szCs w:val="24"/>
              </w:rPr>
              <w:t>Направление тока и направление линий его магнитного поля</w:t>
            </w:r>
            <w:r w:rsidRPr="002C0244">
              <w:rPr>
                <w:rFonts w:ascii="Times New Roman" w:hAnsi="Times New Roman"/>
                <w:color w:val="000000"/>
                <w:sz w:val="24"/>
                <w:szCs w:val="24"/>
              </w:rPr>
              <w:t xml:space="preserve">. </w:t>
            </w:r>
            <w:r w:rsidRPr="00983E30">
              <w:rPr>
                <w:rFonts w:ascii="Times New Roman" w:hAnsi="Times New Roman"/>
                <w:color w:val="000000"/>
                <w:sz w:val="24"/>
                <w:szCs w:val="24"/>
              </w:rPr>
              <w:t>Обнаружение магнитного поля по его действию на электрический ток. Правило левой руки.</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Индукция магнитного поля. Магнитный поток</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Явление электромагнитной индукции.</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Направление индукционного тока. Правило Ленца.</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Явление самоиндукции.</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Получение и передача переменного электрического тока. Трансформатор </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Электромагнитное поле. Электромагнитные волны</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Колебательный контур. Получение электромагнитных колебаний</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Принципы радиосвязи и телевидения.</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Электромагнитная природа света.</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Преломление света. Физический смысл показателя преломления. </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Дисперсия света. Цвета тел.</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Типы оптических спектров.</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Поглощение и испускание света атомами.</w:t>
            </w:r>
          </w:p>
          <w:p w:rsidR="00B51AE0" w:rsidRPr="002C0244"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Происхождение линейчатых спектров.</w:t>
            </w:r>
          </w:p>
        </w:tc>
        <w:tc>
          <w:tcPr>
            <w:tcW w:w="1701"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rPr>
              <w:t>20</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u w:val="single"/>
              </w:rPr>
              <w:t>Строение атома и атомного ядра</w:t>
            </w:r>
          </w:p>
        </w:tc>
        <w:tc>
          <w:tcPr>
            <w:tcW w:w="5543" w:type="dxa"/>
            <w:shd w:val="clear" w:color="auto" w:fill="auto"/>
          </w:tcPr>
          <w:p w:rsidR="00B51AE0" w:rsidRPr="00983E30" w:rsidRDefault="00B51AE0" w:rsidP="00B51AE0">
            <w:pPr>
              <w:jc w:val="both"/>
              <w:rPr>
                <w:rFonts w:ascii="Times New Roman" w:hAnsi="Times New Roman"/>
                <w:bCs/>
                <w:color w:val="000000"/>
                <w:sz w:val="24"/>
                <w:szCs w:val="24"/>
              </w:rPr>
            </w:pPr>
            <w:r w:rsidRPr="00983E30">
              <w:rPr>
                <w:rFonts w:ascii="Times New Roman" w:hAnsi="Times New Roman"/>
                <w:bCs/>
                <w:color w:val="000000"/>
                <w:sz w:val="24"/>
                <w:szCs w:val="24"/>
              </w:rPr>
              <w:t>Радиоактивность. Альфа-, бета- и гамма-излучения. Опыты Резерфорда. Планетарная модель атома. Поглощение и испускание света атомами. Оптические спектры (Линейчатые). Радиоактивные превращения атомных ядер. Методы регистрации ядерных излучений. Открытие протона и нейтрона. Состав атомного ядра. Зарядовое и массовое числа.   Ядерные силы. Энергия связи атомных ядер. Ядерные реакции. Ядерная энергетика.</w:t>
            </w:r>
            <w:r w:rsidRPr="00983E30">
              <w:rPr>
                <w:rFonts w:ascii="Times New Roman" w:hAnsi="Times New Roman"/>
                <w:sz w:val="24"/>
                <w:szCs w:val="24"/>
              </w:rPr>
              <w:t xml:space="preserve"> </w:t>
            </w:r>
            <w:r w:rsidRPr="00983E30">
              <w:rPr>
                <w:rFonts w:ascii="Times New Roman" w:hAnsi="Times New Roman"/>
                <w:bCs/>
                <w:color w:val="000000"/>
                <w:sz w:val="24"/>
                <w:szCs w:val="24"/>
              </w:rPr>
              <w:t>Период полураспада.  Влияние радиоактивных излучений на живые организмы. Дозиметрия.  Деление и синтез ядер. Источники энергии Солнца и звезд.</w:t>
            </w:r>
            <w:r w:rsidRPr="00983E30">
              <w:rPr>
                <w:rFonts w:ascii="Times New Roman" w:hAnsi="Times New Roman"/>
                <w:sz w:val="24"/>
                <w:szCs w:val="24"/>
              </w:rPr>
              <w:t xml:space="preserve"> </w:t>
            </w:r>
            <w:r w:rsidRPr="00983E30">
              <w:rPr>
                <w:rFonts w:ascii="Times New Roman" w:hAnsi="Times New Roman"/>
                <w:bCs/>
                <w:color w:val="000000"/>
                <w:sz w:val="24"/>
                <w:szCs w:val="24"/>
              </w:rPr>
              <w:t xml:space="preserve">Экологические проблемы работы атомных электростанций.  </w:t>
            </w:r>
          </w:p>
          <w:p w:rsidR="00B51AE0" w:rsidRPr="00983E30" w:rsidRDefault="00B51AE0" w:rsidP="00B51AE0">
            <w:pPr>
              <w:jc w:val="both"/>
              <w:rPr>
                <w:rFonts w:ascii="Times New Roman" w:hAnsi="Times New Roman"/>
                <w:bCs/>
                <w:color w:val="000000"/>
                <w:sz w:val="24"/>
                <w:szCs w:val="24"/>
              </w:rPr>
            </w:pPr>
          </w:p>
        </w:tc>
        <w:tc>
          <w:tcPr>
            <w:tcW w:w="1701" w:type="dxa"/>
            <w:shd w:val="clear" w:color="auto" w:fill="auto"/>
          </w:tcPr>
          <w:p w:rsidR="00B51AE0" w:rsidRPr="006D4DFD" w:rsidRDefault="00B51AE0" w:rsidP="00B51AE0">
            <w:pPr>
              <w:jc w:val="center"/>
              <w:rPr>
                <w:rFonts w:ascii="Times New Roman" w:hAnsi="Times New Roman"/>
                <w:b/>
                <w:bCs/>
                <w:color w:val="000000"/>
                <w:sz w:val="24"/>
                <w:szCs w:val="24"/>
              </w:rPr>
            </w:pPr>
            <w:r w:rsidRPr="006D4DFD">
              <w:rPr>
                <w:rFonts w:ascii="Times New Roman" w:hAnsi="Times New Roman"/>
                <w:b/>
                <w:bCs/>
                <w:color w:val="000000"/>
                <w:sz w:val="24"/>
                <w:szCs w:val="24"/>
              </w:rPr>
              <w:t>20</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u w:val="single"/>
              </w:rPr>
              <w:t>Строение Вселенной</w:t>
            </w:r>
          </w:p>
        </w:tc>
        <w:tc>
          <w:tcPr>
            <w:tcW w:w="5543" w:type="dxa"/>
            <w:shd w:val="clear" w:color="auto" w:fill="auto"/>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Состав, строение и происхождение Солнечной системы</w:t>
            </w:r>
            <w:r w:rsidRPr="002C0244">
              <w:rPr>
                <w:rFonts w:ascii="Times New Roman" w:hAnsi="Times New Roman"/>
                <w:color w:val="000000"/>
                <w:sz w:val="24"/>
                <w:szCs w:val="24"/>
              </w:rPr>
              <w:t>.</w:t>
            </w:r>
            <w:r w:rsidRPr="00983E30">
              <w:rPr>
                <w:rFonts w:ascii="Times New Roman" w:hAnsi="Times New Roman"/>
                <w:color w:val="000000"/>
                <w:sz w:val="24"/>
                <w:szCs w:val="24"/>
              </w:rPr>
              <w:t xml:space="preserve"> Большие планеты Солнечной системы</w:t>
            </w:r>
          </w:p>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Малые тела Солнечной системы</w:t>
            </w:r>
          </w:p>
          <w:p w:rsidR="00B51AE0" w:rsidRPr="002C0244"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Строение, излучение и эволюция Солнца и звезд</w:t>
            </w:r>
            <w:r w:rsidRPr="002C0244">
              <w:rPr>
                <w:rFonts w:ascii="Times New Roman" w:hAnsi="Times New Roman"/>
                <w:color w:val="000000"/>
                <w:sz w:val="24"/>
                <w:szCs w:val="24"/>
              </w:rPr>
              <w:t>.</w:t>
            </w:r>
          </w:p>
          <w:p w:rsidR="00B51AE0" w:rsidRPr="002C0244" w:rsidRDefault="00B51AE0" w:rsidP="00B51AE0">
            <w:pPr>
              <w:spacing w:after="0" w:line="240" w:lineRule="auto"/>
              <w:rPr>
                <w:rFonts w:ascii="Times New Roman" w:hAnsi="Times New Roman"/>
                <w:color w:val="000000"/>
                <w:sz w:val="24"/>
                <w:szCs w:val="24"/>
              </w:rPr>
            </w:pPr>
            <w:r>
              <w:rPr>
                <w:rFonts w:ascii="Times New Roman" w:hAnsi="Times New Roman"/>
                <w:color w:val="000000"/>
                <w:sz w:val="24"/>
                <w:szCs w:val="24"/>
              </w:rPr>
              <w:t>Строение и эволюция Вселенной.</w:t>
            </w:r>
          </w:p>
        </w:tc>
        <w:tc>
          <w:tcPr>
            <w:tcW w:w="1701" w:type="dxa"/>
            <w:shd w:val="clear" w:color="auto" w:fill="auto"/>
          </w:tcPr>
          <w:p w:rsidR="00B51AE0" w:rsidRPr="002C0244" w:rsidRDefault="00B51AE0" w:rsidP="00B51AE0">
            <w:pPr>
              <w:jc w:val="center"/>
              <w:rPr>
                <w:rFonts w:ascii="Times New Roman" w:hAnsi="Times New Roman"/>
                <w:b/>
                <w:bCs/>
                <w:color w:val="000000"/>
                <w:sz w:val="24"/>
                <w:szCs w:val="24"/>
                <w:lang w:val="en-US"/>
              </w:rPr>
            </w:pPr>
            <w:r>
              <w:rPr>
                <w:rFonts w:ascii="Times New Roman" w:hAnsi="Times New Roman"/>
                <w:b/>
                <w:bCs/>
                <w:color w:val="000000"/>
                <w:sz w:val="24"/>
                <w:szCs w:val="24"/>
                <w:lang w:val="en-US"/>
              </w:rPr>
              <w:t>7</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rPr>
              <w:t>Резерв</w:t>
            </w:r>
          </w:p>
        </w:tc>
        <w:tc>
          <w:tcPr>
            <w:tcW w:w="5543" w:type="dxa"/>
            <w:shd w:val="clear" w:color="auto" w:fill="auto"/>
          </w:tcPr>
          <w:p w:rsidR="00B51AE0" w:rsidRPr="00983E30" w:rsidRDefault="00B51AE0" w:rsidP="00B51AE0">
            <w:pPr>
              <w:jc w:val="both"/>
              <w:rPr>
                <w:rFonts w:ascii="Times New Roman" w:hAnsi="Times New Roman"/>
                <w:bCs/>
                <w:color w:val="000000"/>
                <w:sz w:val="24"/>
                <w:szCs w:val="24"/>
              </w:rPr>
            </w:pPr>
          </w:p>
        </w:tc>
        <w:tc>
          <w:tcPr>
            <w:tcW w:w="1701" w:type="dxa"/>
            <w:shd w:val="clear" w:color="auto" w:fill="auto"/>
          </w:tcPr>
          <w:p w:rsidR="00B51AE0" w:rsidRPr="00983E30" w:rsidRDefault="00B51AE0" w:rsidP="00B51AE0">
            <w:pPr>
              <w:jc w:val="center"/>
              <w:rPr>
                <w:rFonts w:ascii="Times New Roman" w:hAnsi="Times New Roman"/>
                <w:b/>
                <w:bCs/>
                <w:color w:val="000000"/>
                <w:sz w:val="24"/>
                <w:szCs w:val="24"/>
              </w:rPr>
            </w:pPr>
            <w:r>
              <w:rPr>
                <w:rFonts w:ascii="Times New Roman" w:hAnsi="Times New Roman"/>
                <w:b/>
                <w:bCs/>
                <w:color w:val="000000"/>
                <w:sz w:val="24"/>
                <w:szCs w:val="24"/>
              </w:rPr>
              <w:t>9</w:t>
            </w:r>
          </w:p>
        </w:tc>
      </w:tr>
      <w:tr w:rsidR="00B51AE0" w:rsidRPr="00983E30" w:rsidTr="00B51AE0">
        <w:tc>
          <w:tcPr>
            <w:tcW w:w="1872"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rPr>
              <w:t>ВСЕГО</w:t>
            </w:r>
          </w:p>
        </w:tc>
        <w:tc>
          <w:tcPr>
            <w:tcW w:w="5543" w:type="dxa"/>
            <w:shd w:val="clear" w:color="auto" w:fill="auto"/>
          </w:tcPr>
          <w:p w:rsidR="00B51AE0" w:rsidRPr="00983E30" w:rsidRDefault="00B51AE0" w:rsidP="00B51AE0">
            <w:pPr>
              <w:jc w:val="both"/>
              <w:rPr>
                <w:rFonts w:ascii="Times New Roman" w:hAnsi="Times New Roman"/>
                <w:bCs/>
                <w:color w:val="000000"/>
                <w:sz w:val="24"/>
                <w:szCs w:val="24"/>
              </w:rPr>
            </w:pPr>
          </w:p>
        </w:tc>
        <w:tc>
          <w:tcPr>
            <w:tcW w:w="1701" w:type="dxa"/>
            <w:shd w:val="clear" w:color="auto" w:fill="auto"/>
          </w:tcPr>
          <w:p w:rsidR="00B51AE0" w:rsidRPr="00983E30" w:rsidRDefault="00B51AE0" w:rsidP="00B51AE0">
            <w:pPr>
              <w:jc w:val="center"/>
              <w:rPr>
                <w:rFonts w:ascii="Times New Roman" w:hAnsi="Times New Roman"/>
                <w:b/>
                <w:bCs/>
                <w:color w:val="000000"/>
                <w:sz w:val="24"/>
                <w:szCs w:val="24"/>
              </w:rPr>
            </w:pPr>
            <w:r w:rsidRPr="00983E30">
              <w:rPr>
                <w:rFonts w:ascii="Times New Roman" w:hAnsi="Times New Roman"/>
                <w:b/>
                <w:bCs/>
                <w:color w:val="000000"/>
                <w:sz w:val="24"/>
                <w:szCs w:val="24"/>
              </w:rPr>
              <w:t>102</w:t>
            </w:r>
          </w:p>
        </w:tc>
      </w:tr>
    </w:tbl>
    <w:p w:rsidR="00B51AE0" w:rsidRPr="002C0244" w:rsidRDefault="00B51AE0" w:rsidP="00B51AE0">
      <w:pPr>
        <w:jc w:val="center"/>
        <w:rPr>
          <w:rFonts w:ascii="Times New Roman" w:hAnsi="Times New Roman"/>
        </w:rPr>
      </w:pPr>
      <w:r w:rsidRPr="002C0244">
        <w:rPr>
          <w:rFonts w:ascii="Times New Roman" w:hAnsi="Times New Roman"/>
          <w:b/>
          <w:sz w:val="28"/>
        </w:rPr>
        <w:lastRenderedPageBreak/>
        <w:t>Календарно-тематическое планирование</w:t>
      </w:r>
    </w:p>
    <w:tbl>
      <w:tblPr>
        <w:tblW w:w="8506" w:type="dxa"/>
        <w:tblLook w:val="04A0" w:firstRow="1" w:lastRow="0" w:firstColumn="1" w:lastColumn="0" w:noHBand="0" w:noVBand="1"/>
      </w:tblPr>
      <w:tblGrid>
        <w:gridCol w:w="848"/>
        <w:gridCol w:w="5663"/>
        <w:gridCol w:w="480"/>
        <w:gridCol w:w="480"/>
        <w:gridCol w:w="1035"/>
      </w:tblGrid>
      <w:tr w:rsidR="00B51AE0" w:rsidRPr="00983E30" w:rsidTr="00B51AE0">
        <w:trPr>
          <w:trHeight w:val="315"/>
        </w:trPr>
        <w:tc>
          <w:tcPr>
            <w:tcW w:w="848"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 урока</w:t>
            </w:r>
          </w:p>
        </w:tc>
        <w:tc>
          <w:tcPr>
            <w:tcW w:w="5663"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                   Тема урока</w:t>
            </w:r>
          </w:p>
        </w:tc>
        <w:tc>
          <w:tcPr>
            <w:tcW w:w="1995" w:type="dxa"/>
            <w:gridSpan w:val="3"/>
            <w:tcBorders>
              <w:top w:val="single" w:sz="8" w:space="0" w:color="000000"/>
              <w:left w:val="nil"/>
              <w:right w:val="single" w:sz="4" w:space="0" w:color="auto"/>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995" w:type="dxa"/>
            <w:gridSpan w:val="3"/>
            <w:tcBorders>
              <w:top w:val="nil"/>
              <w:left w:val="nil"/>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         Дата</w:t>
            </w:r>
          </w:p>
        </w:tc>
      </w:tr>
      <w:tr w:rsidR="00B51AE0" w:rsidRPr="00983E30" w:rsidTr="00B51AE0">
        <w:trPr>
          <w:trHeight w:val="324"/>
        </w:trPr>
        <w:tc>
          <w:tcPr>
            <w:tcW w:w="848"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960" w:type="dxa"/>
            <w:gridSpan w:val="2"/>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План</w:t>
            </w:r>
          </w:p>
        </w:tc>
        <w:tc>
          <w:tcPr>
            <w:tcW w:w="1035" w:type="dxa"/>
            <w:tcBorders>
              <w:top w:val="nil"/>
              <w:left w:val="nil"/>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both"/>
              <w:rPr>
                <w:rFonts w:ascii="Times New Roman" w:hAnsi="Times New Roman"/>
                <w:b/>
                <w:bCs/>
                <w:color w:val="000000"/>
                <w:sz w:val="24"/>
                <w:szCs w:val="24"/>
              </w:rPr>
            </w:pPr>
            <w:r w:rsidRPr="00983E30">
              <w:rPr>
                <w:rFonts w:ascii="Times New Roman" w:hAnsi="Times New Roman"/>
                <w:b/>
                <w:bCs/>
                <w:color w:val="000000"/>
                <w:sz w:val="24"/>
                <w:szCs w:val="24"/>
              </w:rPr>
              <w:t>Факт</w:t>
            </w:r>
          </w:p>
        </w:tc>
      </w:tr>
      <w:tr w:rsidR="00B51AE0" w:rsidRPr="00983E30" w:rsidTr="00B51AE0">
        <w:trPr>
          <w:trHeight w:val="324"/>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Законы взаимодействия и движения тел (30 часов)</w:t>
            </w:r>
          </w:p>
        </w:tc>
      </w:tr>
      <w:tr w:rsidR="00B51AE0" w:rsidRPr="00983E30" w:rsidTr="00830CF9">
        <w:trPr>
          <w:trHeight w:val="456"/>
        </w:trPr>
        <w:tc>
          <w:tcPr>
            <w:tcW w:w="848" w:type="dxa"/>
            <w:tcBorders>
              <w:top w:val="single" w:sz="8" w:space="0" w:color="000000"/>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w:t>
            </w:r>
          </w:p>
        </w:tc>
        <w:tc>
          <w:tcPr>
            <w:tcW w:w="5663" w:type="dxa"/>
            <w:tcBorders>
              <w:top w:val="single" w:sz="8" w:space="0" w:color="000000"/>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proofErr w:type="gramStart"/>
            <w:r w:rsidRPr="00983E30">
              <w:rPr>
                <w:rFonts w:ascii="Times New Roman" w:hAnsi="Times New Roman"/>
                <w:color w:val="000000"/>
                <w:sz w:val="24"/>
                <w:szCs w:val="24"/>
              </w:rPr>
              <w:t>Вводный  инструктаж</w:t>
            </w:r>
            <w:proofErr w:type="gramEnd"/>
            <w:r w:rsidRPr="00983E30">
              <w:rPr>
                <w:rFonts w:ascii="Times New Roman" w:hAnsi="Times New Roman"/>
                <w:color w:val="000000"/>
                <w:sz w:val="24"/>
                <w:szCs w:val="24"/>
              </w:rPr>
              <w:t xml:space="preserve"> по охране труда. Материальная точка. Система отсчета.</w:t>
            </w:r>
          </w:p>
        </w:tc>
        <w:tc>
          <w:tcPr>
            <w:tcW w:w="960" w:type="dxa"/>
            <w:gridSpan w:val="2"/>
            <w:tcBorders>
              <w:top w:val="single" w:sz="8" w:space="0" w:color="000000"/>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8" w:space="0" w:color="000000"/>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Перемещение</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Определение координаты движущегося тела.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75"/>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Перемещение при прямолинейном равномерном движении.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2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Прямолинейное равноускоренное движение. Ускорение.</w:t>
            </w:r>
          </w:p>
        </w:tc>
        <w:tc>
          <w:tcPr>
            <w:tcW w:w="960" w:type="dxa"/>
            <w:gridSpan w:val="2"/>
            <w:tcBorders>
              <w:top w:val="nil"/>
              <w:left w:val="nil"/>
              <w:bottom w:val="nil"/>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nil"/>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37"/>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w:t>
            </w:r>
          </w:p>
        </w:tc>
        <w:tc>
          <w:tcPr>
            <w:tcW w:w="5663" w:type="dxa"/>
            <w:tcBorders>
              <w:top w:val="nil"/>
              <w:left w:val="nil"/>
              <w:bottom w:val="nil"/>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Скорость прямолинейного равноускоренного движения. График скорости </w:t>
            </w:r>
          </w:p>
        </w:tc>
        <w:tc>
          <w:tcPr>
            <w:tcW w:w="960" w:type="dxa"/>
            <w:gridSpan w:val="2"/>
            <w:tcBorders>
              <w:top w:val="single" w:sz="8" w:space="0" w:color="000000"/>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8" w:space="0" w:color="000000"/>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w:t>
            </w:r>
          </w:p>
        </w:tc>
        <w:tc>
          <w:tcPr>
            <w:tcW w:w="5663" w:type="dxa"/>
            <w:tcBorders>
              <w:top w:val="single" w:sz="8" w:space="0" w:color="000000"/>
              <w:left w:val="nil"/>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Подготовка к вводной контрольной работе</w:t>
            </w:r>
          </w:p>
        </w:tc>
        <w:tc>
          <w:tcPr>
            <w:tcW w:w="960" w:type="dxa"/>
            <w:gridSpan w:val="2"/>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Вводная контрольная работа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Работа над ошибками.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8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Перемещение при прямолинейном равноускоренном движении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560"/>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Перемещение тела при прямолинейном равноускоренном движении без начальной скорости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58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1</w:t>
            </w:r>
            <w:r w:rsidRPr="00983E30">
              <w:rPr>
                <w:rFonts w:ascii="SchoolBookSanPin" w:hAnsi="SchoolBookSanPin"/>
                <w:color w:val="000000"/>
                <w:sz w:val="24"/>
                <w:szCs w:val="24"/>
              </w:rPr>
              <w:t> </w:t>
            </w:r>
            <w:r w:rsidRPr="00983E30">
              <w:rPr>
                <w:rFonts w:ascii="Times New Roman" w:hAnsi="Times New Roman"/>
                <w:b/>
                <w:bCs/>
                <w:color w:val="000000"/>
                <w:sz w:val="24"/>
                <w:szCs w:val="24"/>
              </w:rPr>
              <w:t>«</w:t>
            </w:r>
            <w:r w:rsidRPr="00983E30">
              <w:rPr>
                <w:rFonts w:ascii="Times New Roman" w:hAnsi="Times New Roman"/>
                <w:color w:val="000000"/>
                <w:sz w:val="24"/>
                <w:szCs w:val="24"/>
              </w:rPr>
              <w:t>Исследование равноускоренного движения без начальной скорости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Решение задач на тему перемещение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 Относительность движения.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7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Инерциальные системы отсчета. Первый закон Ньютона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16</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Второй закон Ньютона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17</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Третий закон Ньютона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Свободное падение тел</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73"/>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Движение тела, брошенного вертикально вверх. Невесомость</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67"/>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w:t>
            </w:r>
            <w:r w:rsidRPr="00983E30">
              <w:rPr>
                <w:rFonts w:ascii="Times New Roman" w:hAnsi="Times New Roman"/>
                <w:i/>
                <w:iCs/>
                <w:color w:val="000000"/>
                <w:sz w:val="24"/>
                <w:szCs w:val="24"/>
              </w:rPr>
              <w:t>2</w:t>
            </w:r>
            <w:r w:rsidRPr="00983E30">
              <w:rPr>
                <w:rFonts w:ascii="SchoolBookSanPin" w:hAnsi="SchoolBookSanPin"/>
                <w:color w:val="000000"/>
                <w:sz w:val="24"/>
                <w:szCs w:val="24"/>
              </w:rPr>
              <w:t> </w:t>
            </w:r>
            <w:r w:rsidRPr="00983E30">
              <w:rPr>
                <w:rFonts w:ascii="Times New Roman" w:hAnsi="Times New Roman"/>
                <w:color w:val="000000"/>
                <w:sz w:val="24"/>
                <w:szCs w:val="24"/>
              </w:rPr>
              <w:t>Измерение ускорения свободного падения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Закон всемирного тяготения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94"/>
        </w:trPr>
        <w:tc>
          <w:tcPr>
            <w:tcW w:w="848" w:type="dxa"/>
            <w:tcBorders>
              <w:top w:val="nil"/>
              <w:left w:val="single" w:sz="8" w:space="0" w:color="000000"/>
              <w:bottom w:val="single" w:sz="4" w:space="0" w:color="auto"/>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22</w:t>
            </w:r>
          </w:p>
        </w:tc>
        <w:tc>
          <w:tcPr>
            <w:tcW w:w="5663" w:type="dxa"/>
            <w:tcBorders>
              <w:top w:val="nil"/>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Ускорение свободного падения на Земле и других небесных телах.</w:t>
            </w:r>
          </w:p>
        </w:tc>
        <w:tc>
          <w:tcPr>
            <w:tcW w:w="960" w:type="dxa"/>
            <w:gridSpan w:val="2"/>
            <w:tcBorders>
              <w:top w:val="nil"/>
              <w:left w:val="nil"/>
              <w:bottom w:val="single" w:sz="4" w:space="0" w:color="auto"/>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4" w:space="0" w:color="auto"/>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838"/>
        </w:trPr>
        <w:tc>
          <w:tcPr>
            <w:tcW w:w="848" w:type="dxa"/>
            <w:tcBorders>
              <w:top w:val="single" w:sz="4" w:space="0" w:color="auto"/>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23</w:t>
            </w:r>
          </w:p>
        </w:tc>
        <w:tc>
          <w:tcPr>
            <w:tcW w:w="5663" w:type="dxa"/>
            <w:tcBorders>
              <w:top w:val="single" w:sz="4" w:space="0" w:color="auto"/>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Прямолинейное и криволинейное движение. Движение тела по окружности с постоянной по модулю скоростью.</w:t>
            </w:r>
          </w:p>
        </w:tc>
        <w:tc>
          <w:tcPr>
            <w:tcW w:w="960" w:type="dxa"/>
            <w:gridSpan w:val="2"/>
            <w:tcBorders>
              <w:top w:val="single" w:sz="4" w:space="0" w:color="auto"/>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4" w:space="0" w:color="auto"/>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Решение задач на тему </w:t>
            </w:r>
            <w:proofErr w:type="spellStart"/>
            <w:r w:rsidRPr="00983E30">
              <w:rPr>
                <w:rFonts w:ascii="Times New Roman" w:hAnsi="Times New Roman"/>
                <w:color w:val="000000"/>
                <w:sz w:val="24"/>
                <w:szCs w:val="24"/>
              </w:rPr>
              <w:t>криволенейное</w:t>
            </w:r>
            <w:proofErr w:type="spellEnd"/>
            <w:r w:rsidRPr="00983E30">
              <w:rPr>
                <w:rFonts w:ascii="Times New Roman" w:hAnsi="Times New Roman"/>
                <w:color w:val="000000"/>
                <w:sz w:val="24"/>
                <w:szCs w:val="24"/>
              </w:rPr>
              <w:t xml:space="preserve"> движение</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Импульс тела. Закон сохранения импульса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26</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Реактивное движение. Ракеты.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60"/>
        </w:trPr>
        <w:tc>
          <w:tcPr>
            <w:tcW w:w="848" w:type="dxa"/>
            <w:tcBorders>
              <w:top w:val="nil"/>
              <w:left w:val="single" w:sz="8" w:space="0" w:color="000000"/>
              <w:bottom w:val="single" w:sz="4" w:space="0" w:color="auto"/>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27</w:t>
            </w:r>
          </w:p>
        </w:tc>
        <w:tc>
          <w:tcPr>
            <w:tcW w:w="5663" w:type="dxa"/>
            <w:tcBorders>
              <w:top w:val="nil"/>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Вывод закона сохранения механической энергии.</w:t>
            </w:r>
          </w:p>
        </w:tc>
        <w:tc>
          <w:tcPr>
            <w:tcW w:w="960" w:type="dxa"/>
            <w:gridSpan w:val="2"/>
            <w:tcBorders>
              <w:top w:val="nil"/>
              <w:left w:val="nil"/>
              <w:bottom w:val="single" w:sz="4" w:space="0" w:color="auto"/>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4" w:space="0" w:color="auto"/>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24"/>
        </w:trPr>
        <w:tc>
          <w:tcPr>
            <w:tcW w:w="848" w:type="dxa"/>
            <w:tcBorders>
              <w:top w:val="single" w:sz="4" w:space="0" w:color="auto"/>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28</w:t>
            </w:r>
          </w:p>
        </w:tc>
        <w:tc>
          <w:tcPr>
            <w:tcW w:w="5663" w:type="dxa"/>
            <w:tcBorders>
              <w:top w:val="single" w:sz="4" w:space="0" w:color="auto"/>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Решение задач. Подготовка к к.р.№1</w:t>
            </w:r>
          </w:p>
        </w:tc>
        <w:tc>
          <w:tcPr>
            <w:tcW w:w="960" w:type="dxa"/>
            <w:gridSpan w:val="2"/>
            <w:tcBorders>
              <w:top w:val="single" w:sz="4" w:space="0" w:color="auto"/>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4" w:space="0" w:color="auto"/>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491"/>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29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Контрольная работа № 1 Законы взаимодействия и движения тел</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lastRenderedPageBreak/>
              <w:t>30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Работа над ошибками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 xml:space="preserve">Механические колебания и </w:t>
            </w:r>
            <w:proofErr w:type="spellStart"/>
            <w:r w:rsidRPr="00983E30">
              <w:rPr>
                <w:rFonts w:ascii="Times New Roman" w:hAnsi="Times New Roman"/>
                <w:b/>
                <w:bCs/>
                <w:color w:val="000000"/>
                <w:sz w:val="24"/>
                <w:szCs w:val="24"/>
                <w:u w:val="single"/>
              </w:rPr>
              <w:t>волны.Звук</w:t>
            </w:r>
            <w:proofErr w:type="spellEnd"/>
            <w:r w:rsidRPr="00983E30">
              <w:rPr>
                <w:rFonts w:ascii="Times New Roman" w:hAnsi="Times New Roman"/>
                <w:b/>
                <w:bCs/>
                <w:color w:val="000000"/>
                <w:sz w:val="24"/>
                <w:szCs w:val="24"/>
                <w:u w:val="single"/>
              </w:rPr>
              <w:t>.(16 часов)</w:t>
            </w:r>
          </w:p>
        </w:tc>
      </w:tr>
      <w:tr w:rsidR="00B51AE0" w:rsidRPr="00983E30" w:rsidTr="00830CF9">
        <w:trPr>
          <w:trHeight w:val="363"/>
        </w:trPr>
        <w:tc>
          <w:tcPr>
            <w:tcW w:w="848"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31</w:t>
            </w:r>
          </w:p>
        </w:tc>
        <w:tc>
          <w:tcPr>
            <w:tcW w:w="5663" w:type="dxa"/>
            <w:tcBorders>
              <w:top w:val="single" w:sz="8" w:space="0" w:color="000000"/>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Колебательное движение. Свободные колебания</w:t>
            </w:r>
          </w:p>
        </w:tc>
        <w:tc>
          <w:tcPr>
            <w:tcW w:w="480" w:type="dxa"/>
            <w:tcBorders>
              <w:top w:val="single" w:sz="8" w:space="0" w:color="000000"/>
              <w:left w:val="nil"/>
              <w:bottom w:val="single" w:sz="8" w:space="0" w:color="000000"/>
              <w:right w:val="nil"/>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c>
          <w:tcPr>
            <w:tcW w:w="480" w:type="dxa"/>
            <w:tcBorders>
              <w:top w:val="single" w:sz="8" w:space="0" w:color="000000"/>
              <w:left w:val="nil"/>
              <w:bottom w:val="single" w:sz="8" w:space="0" w:color="000000"/>
              <w:right w:val="single" w:sz="4" w:space="0" w:color="auto"/>
            </w:tcBorders>
            <w:shd w:val="clear" w:color="000000" w:fill="FFFFFF"/>
            <w:vAlign w:val="center"/>
          </w:tcPr>
          <w:p w:rsidR="00B51AE0" w:rsidRPr="00983E30" w:rsidRDefault="00B51AE0" w:rsidP="00B51AE0">
            <w:pPr>
              <w:spacing w:after="0" w:line="240" w:lineRule="auto"/>
              <w:jc w:val="center"/>
              <w:rPr>
                <w:rFonts w:ascii="Times New Roman" w:hAnsi="Times New Roman"/>
                <w:b/>
                <w:bCs/>
                <w:color w:val="000000"/>
                <w:sz w:val="24"/>
                <w:szCs w:val="24"/>
                <w:u w:val="single"/>
              </w:rPr>
            </w:pPr>
          </w:p>
        </w:tc>
        <w:tc>
          <w:tcPr>
            <w:tcW w:w="1035" w:type="dxa"/>
            <w:tcBorders>
              <w:top w:val="single" w:sz="8" w:space="0" w:color="000000"/>
              <w:left w:val="single" w:sz="4" w:space="0" w:color="auto"/>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r>
      <w:tr w:rsidR="00B51AE0" w:rsidRPr="00983E30" w:rsidTr="00830CF9">
        <w:trPr>
          <w:trHeight w:val="42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Величины, характеризующие колебательное движение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76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3 Исследование зависимости периода и частоты свободных колебаний маятника от длины его нити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23"/>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830CF9">
            <w:pPr>
              <w:spacing w:after="0" w:line="240" w:lineRule="auto"/>
              <w:jc w:val="right"/>
              <w:rPr>
                <w:color w:val="000000"/>
              </w:rPr>
            </w:pPr>
            <w:r w:rsidRPr="00983E30">
              <w:rPr>
                <w:color w:val="000000"/>
              </w:rPr>
              <w:t>34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Затухающие колебания. Вынужденные колебания.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19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Резонанс.</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03"/>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36</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Распространение колебаний в среде. Волны.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179"/>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37</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Длина волны. Скорость распространения волн.</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16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Решение задач на тему длина волны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01"/>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39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Источники звука. Звуковые колебания.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121"/>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40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Высота, тембр и громкость звука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53"/>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Распространение звука. Звуковые волны.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527"/>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Решение задач. Подготовка к контрольной работе №2.</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477"/>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43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Контрольная работа № 2 Механические колебания и волны. Звук</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32"/>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Работа над ошибками.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21"/>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Отражение звука.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46</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Звуковой резонанс.</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Электромагнитное поле (20 часов)</w:t>
            </w:r>
          </w:p>
        </w:tc>
      </w:tr>
      <w:tr w:rsidR="00B51AE0" w:rsidRPr="00983E30" w:rsidTr="00830CF9">
        <w:trPr>
          <w:trHeight w:val="249"/>
        </w:trPr>
        <w:tc>
          <w:tcPr>
            <w:tcW w:w="848" w:type="dxa"/>
            <w:tcBorders>
              <w:top w:val="single" w:sz="8" w:space="0" w:color="000000"/>
              <w:left w:val="single" w:sz="8" w:space="0" w:color="000000"/>
              <w:bottom w:val="single" w:sz="4" w:space="0" w:color="auto"/>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47</w:t>
            </w:r>
          </w:p>
        </w:tc>
        <w:tc>
          <w:tcPr>
            <w:tcW w:w="5663" w:type="dxa"/>
            <w:tcBorders>
              <w:top w:val="single" w:sz="8" w:space="0" w:color="000000"/>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Магнитное поле</w:t>
            </w:r>
          </w:p>
        </w:tc>
        <w:tc>
          <w:tcPr>
            <w:tcW w:w="960" w:type="dxa"/>
            <w:gridSpan w:val="2"/>
            <w:tcBorders>
              <w:top w:val="single" w:sz="8" w:space="0" w:color="000000"/>
              <w:left w:val="nil"/>
              <w:bottom w:val="single" w:sz="4" w:space="0" w:color="auto"/>
              <w:right w:val="nil"/>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c>
          <w:tcPr>
            <w:tcW w:w="1035" w:type="dxa"/>
            <w:tcBorders>
              <w:top w:val="single" w:sz="8" w:space="0" w:color="000000"/>
              <w:left w:val="single" w:sz="4" w:space="0" w:color="auto"/>
              <w:bottom w:val="single" w:sz="4" w:space="0" w:color="auto"/>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r>
      <w:tr w:rsidR="00B51AE0" w:rsidRPr="00983E30" w:rsidTr="00830CF9">
        <w:trPr>
          <w:trHeight w:val="390"/>
        </w:trPr>
        <w:tc>
          <w:tcPr>
            <w:tcW w:w="848" w:type="dxa"/>
            <w:tcBorders>
              <w:top w:val="single" w:sz="4" w:space="0" w:color="auto"/>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48</w:t>
            </w:r>
          </w:p>
        </w:tc>
        <w:tc>
          <w:tcPr>
            <w:tcW w:w="5663" w:type="dxa"/>
            <w:tcBorders>
              <w:top w:val="single" w:sz="4" w:space="0" w:color="auto"/>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Направление тока и направление линий его магнитного поля</w:t>
            </w:r>
          </w:p>
        </w:tc>
        <w:tc>
          <w:tcPr>
            <w:tcW w:w="960" w:type="dxa"/>
            <w:gridSpan w:val="2"/>
            <w:tcBorders>
              <w:top w:val="single" w:sz="4" w:space="0" w:color="auto"/>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4" w:space="0" w:color="auto"/>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51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49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Обнаружение магнитного поля по его действию на электрический ток. Правило левой руки.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Индукция магнитного поля. Магнитный поток</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175"/>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51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Решение задач на </w:t>
            </w:r>
            <w:r w:rsidRPr="00983E30">
              <w:rPr>
                <w:rFonts w:ascii="Times New Roman" w:hAnsi="Times New Roman"/>
                <w:color w:val="000000"/>
                <w:sz w:val="24"/>
                <w:szCs w:val="24"/>
              </w:rPr>
              <w:t xml:space="preserve">тему магнит. Поток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Явление электромагнитной индукции.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459"/>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4 Изучение явления электромагнитной индукции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35"/>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Направление индукционного тока. Правило Ленца.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25"/>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55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Явление самоиндукции.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57"/>
        </w:trPr>
        <w:tc>
          <w:tcPr>
            <w:tcW w:w="848" w:type="dxa"/>
            <w:tcBorders>
              <w:top w:val="single" w:sz="8" w:space="0" w:color="000000"/>
              <w:left w:val="single" w:sz="8" w:space="0" w:color="000000"/>
              <w:bottom w:val="single" w:sz="4" w:space="0" w:color="auto"/>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56</w:t>
            </w:r>
          </w:p>
        </w:tc>
        <w:tc>
          <w:tcPr>
            <w:tcW w:w="5663" w:type="dxa"/>
            <w:tcBorders>
              <w:top w:val="single" w:sz="8" w:space="0" w:color="000000"/>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Получение и передача переменного электрического тока. Трансформатор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288"/>
        </w:trPr>
        <w:tc>
          <w:tcPr>
            <w:tcW w:w="848" w:type="dxa"/>
            <w:vMerge w:val="restart"/>
            <w:tcBorders>
              <w:top w:val="single" w:sz="4" w:space="0" w:color="auto"/>
              <w:left w:val="single" w:sz="8" w:space="0" w:color="000000"/>
              <w:bottom w:val="single" w:sz="8" w:space="0" w:color="000000"/>
              <w:right w:val="nil"/>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57</w:t>
            </w:r>
          </w:p>
        </w:tc>
        <w:tc>
          <w:tcPr>
            <w:tcW w:w="5663" w:type="dxa"/>
            <w:vMerge w:val="restart"/>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Электромагнитное поле. Электромагнитные волны</w:t>
            </w:r>
          </w:p>
        </w:tc>
        <w:tc>
          <w:tcPr>
            <w:tcW w:w="960" w:type="dxa"/>
            <w:gridSpan w:val="2"/>
            <w:vMerge w:val="restart"/>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vMerge w:val="restart"/>
            <w:tcBorders>
              <w:top w:val="nil"/>
              <w:left w:val="single" w:sz="8" w:space="0" w:color="000000"/>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76"/>
        </w:trPr>
        <w:tc>
          <w:tcPr>
            <w:tcW w:w="848" w:type="dxa"/>
            <w:vMerge/>
            <w:tcBorders>
              <w:top w:val="nil"/>
              <w:left w:val="single" w:sz="8" w:space="0" w:color="000000"/>
              <w:bottom w:val="single" w:sz="8" w:space="0" w:color="000000"/>
              <w:right w:val="nil"/>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960" w:type="dxa"/>
            <w:gridSpan w:val="2"/>
            <w:vMerge/>
            <w:tcBorders>
              <w:top w:val="nil"/>
              <w:left w:val="nil"/>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tcBorders>
              <w:top w:val="nil"/>
              <w:left w:val="single" w:sz="8" w:space="0" w:color="000000"/>
              <w:bottom w:val="single" w:sz="8" w:space="0" w:color="000000"/>
              <w:right w:val="single" w:sz="4" w:space="0" w:color="auto"/>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Колебательный контур. Получение электромагнитных колебаний</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59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Принципы радиосвязи и телевидения.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Электромагнитная природа света.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Преломление света. Физический смысл показателя преломления.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Дисперсия света. Цвета тел.</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24"/>
        </w:trPr>
        <w:tc>
          <w:tcPr>
            <w:tcW w:w="848" w:type="dxa"/>
            <w:tcBorders>
              <w:top w:val="nil"/>
              <w:left w:val="single" w:sz="8" w:space="0" w:color="000000"/>
              <w:bottom w:val="nil"/>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Типы оптических спектров.</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636"/>
        </w:trPr>
        <w:tc>
          <w:tcPr>
            <w:tcW w:w="848" w:type="dxa"/>
            <w:tcBorders>
              <w:top w:val="single" w:sz="8" w:space="0" w:color="000000"/>
              <w:left w:val="single" w:sz="8" w:space="0" w:color="000000"/>
              <w:bottom w:val="single" w:sz="4" w:space="0" w:color="auto"/>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64</w:t>
            </w:r>
          </w:p>
        </w:tc>
        <w:tc>
          <w:tcPr>
            <w:tcW w:w="5663" w:type="dxa"/>
            <w:tcBorders>
              <w:top w:val="single" w:sz="8" w:space="0" w:color="000000"/>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5 Наблюдение сплошного и линейчатых спектров испускания</w:t>
            </w:r>
          </w:p>
        </w:tc>
        <w:tc>
          <w:tcPr>
            <w:tcW w:w="960" w:type="dxa"/>
            <w:gridSpan w:val="2"/>
            <w:tcBorders>
              <w:top w:val="single" w:sz="8" w:space="0" w:color="000000"/>
              <w:left w:val="nil"/>
              <w:bottom w:val="single" w:sz="4" w:space="0" w:color="auto"/>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8" w:space="0" w:color="000000"/>
              <w:left w:val="nil"/>
              <w:bottom w:val="single" w:sz="4" w:space="0" w:color="auto"/>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12"/>
        </w:trPr>
        <w:tc>
          <w:tcPr>
            <w:tcW w:w="848" w:type="dxa"/>
            <w:vMerge w:val="restart"/>
            <w:tcBorders>
              <w:top w:val="single" w:sz="4" w:space="0" w:color="auto"/>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lastRenderedPageBreak/>
              <w:t>65</w:t>
            </w:r>
          </w:p>
        </w:tc>
        <w:tc>
          <w:tcPr>
            <w:tcW w:w="5663" w:type="dxa"/>
            <w:tcBorders>
              <w:top w:val="single" w:sz="4" w:space="0" w:color="auto"/>
              <w:left w:val="nil"/>
              <w:bottom w:val="nil"/>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Поглощение и испускание света атомами.</w:t>
            </w:r>
          </w:p>
        </w:tc>
        <w:tc>
          <w:tcPr>
            <w:tcW w:w="960" w:type="dxa"/>
            <w:gridSpan w:val="2"/>
            <w:vMerge w:val="restart"/>
            <w:tcBorders>
              <w:top w:val="single" w:sz="4" w:space="0" w:color="auto"/>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vMerge w:val="restart"/>
            <w:tcBorders>
              <w:top w:val="single" w:sz="4" w:space="0" w:color="auto"/>
              <w:left w:val="single" w:sz="8" w:space="0" w:color="000000"/>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324"/>
        </w:trPr>
        <w:tc>
          <w:tcPr>
            <w:tcW w:w="848"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5663" w:type="dxa"/>
            <w:tcBorders>
              <w:top w:val="nil"/>
              <w:left w:val="nil"/>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Происхождение линейчатых спектров.</w:t>
            </w:r>
          </w:p>
        </w:tc>
        <w:tc>
          <w:tcPr>
            <w:tcW w:w="960" w:type="dxa"/>
            <w:gridSpan w:val="2"/>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tcBorders>
              <w:top w:val="single" w:sz="8" w:space="0" w:color="000000"/>
              <w:left w:val="single" w:sz="8" w:space="0" w:color="000000"/>
              <w:bottom w:val="single" w:sz="8" w:space="0" w:color="000000"/>
              <w:right w:val="single" w:sz="4" w:space="0" w:color="auto"/>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66</w:t>
            </w:r>
          </w:p>
        </w:tc>
        <w:tc>
          <w:tcPr>
            <w:tcW w:w="5663" w:type="dxa"/>
            <w:tcBorders>
              <w:top w:val="nil"/>
              <w:left w:val="nil"/>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Решение задач на тему  электромагнитное поле</w:t>
            </w:r>
          </w:p>
        </w:tc>
        <w:tc>
          <w:tcPr>
            <w:tcW w:w="960" w:type="dxa"/>
            <w:gridSpan w:val="2"/>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Строение атома и атомного ядра (20 часов)</w:t>
            </w:r>
          </w:p>
        </w:tc>
      </w:tr>
      <w:tr w:rsidR="00B51AE0" w:rsidRPr="00983E30" w:rsidTr="00830CF9">
        <w:trPr>
          <w:trHeight w:val="335"/>
        </w:trPr>
        <w:tc>
          <w:tcPr>
            <w:tcW w:w="848"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67</w:t>
            </w:r>
          </w:p>
        </w:tc>
        <w:tc>
          <w:tcPr>
            <w:tcW w:w="5663" w:type="dxa"/>
            <w:tcBorders>
              <w:top w:val="single" w:sz="8" w:space="0" w:color="000000"/>
              <w:left w:val="nil"/>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Радиоактивность. Модели атомов</w:t>
            </w:r>
          </w:p>
        </w:tc>
        <w:tc>
          <w:tcPr>
            <w:tcW w:w="96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c>
          <w:tcPr>
            <w:tcW w:w="1035" w:type="dxa"/>
            <w:tcBorders>
              <w:top w:val="single" w:sz="8" w:space="0" w:color="000000"/>
              <w:left w:val="nil"/>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Радиоактивные превращения атомных ядер.</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830CF9">
        <w:trPr>
          <w:trHeight w:val="203"/>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69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Экспериментальные методы исследования частиц.</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single" w:sz="4" w:space="0" w:color="auto"/>
              <w:left w:val="single" w:sz="8" w:space="0" w:color="000000"/>
              <w:bottom w:val="single" w:sz="4" w:space="0" w:color="auto"/>
              <w:right w:val="single" w:sz="4" w:space="0" w:color="auto"/>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70</w:t>
            </w:r>
          </w:p>
        </w:tc>
        <w:tc>
          <w:tcPr>
            <w:tcW w:w="5663" w:type="dxa"/>
            <w:tcBorders>
              <w:top w:val="nil"/>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6 Измерение естественного радиационного фона дозиметром</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Открытие протона и нейтрона.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72</w:t>
            </w:r>
          </w:p>
        </w:tc>
        <w:tc>
          <w:tcPr>
            <w:tcW w:w="5663" w:type="dxa"/>
            <w:tcBorders>
              <w:top w:val="nil"/>
              <w:left w:val="nil"/>
              <w:bottom w:val="single" w:sz="4" w:space="0" w:color="auto"/>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Состав атомного ядра. Ядерные силы.</w:t>
            </w:r>
          </w:p>
        </w:tc>
        <w:tc>
          <w:tcPr>
            <w:tcW w:w="960" w:type="dxa"/>
            <w:gridSpan w:val="2"/>
            <w:tcBorders>
              <w:top w:val="nil"/>
              <w:left w:val="nil"/>
              <w:bottom w:val="single" w:sz="4" w:space="0" w:color="auto"/>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4" w:space="0" w:color="auto"/>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single" w:sz="4" w:space="0" w:color="auto"/>
              <w:left w:val="single" w:sz="8" w:space="0" w:color="000000"/>
              <w:bottom w:val="single" w:sz="4" w:space="0" w:color="auto"/>
              <w:right w:val="single" w:sz="4" w:space="0" w:color="auto"/>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73</w:t>
            </w:r>
          </w:p>
        </w:tc>
        <w:tc>
          <w:tcPr>
            <w:tcW w:w="5663"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Энергия связи. Дефект масс.</w:t>
            </w:r>
          </w:p>
        </w:tc>
        <w:tc>
          <w:tcPr>
            <w:tcW w:w="960" w:type="dxa"/>
            <w:gridSpan w:val="2"/>
            <w:tcBorders>
              <w:top w:val="single" w:sz="4" w:space="0" w:color="auto"/>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4" w:space="0" w:color="auto"/>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74</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Деление ядер урана. Цепная реакция.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75</w:t>
            </w:r>
          </w:p>
        </w:tc>
        <w:tc>
          <w:tcPr>
            <w:tcW w:w="5663" w:type="dxa"/>
            <w:tcBorders>
              <w:top w:val="nil"/>
              <w:left w:val="nil"/>
              <w:bottom w:val="nil"/>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№7 Изучение деления ядра урана по фотографии трека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288"/>
        </w:trPr>
        <w:tc>
          <w:tcPr>
            <w:tcW w:w="848" w:type="dxa"/>
            <w:vMerge w:val="restart"/>
            <w:tcBorders>
              <w:top w:val="nil"/>
              <w:left w:val="single" w:sz="8" w:space="0" w:color="000000"/>
              <w:bottom w:val="single" w:sz="8" w:space="0" w:color="000000"/>
              <w:right w:val="nil"/>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76</w:t>
            </w:r>
          </w:p>
        </w:tc>
        <w:tc>
          <w:tcPr>
            <w:tcW w:w="5663"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Ядерный реактор. Преобразование внутренней энергии атомных ядер в электрическую энергию. Атомная энергетика</w:t>
            </w:r>
          </w:p>
        </w:tc>
        <w:tc>
          <w:tcPr>
            <w:tcW w:w="960" w:type="dxa"/>
            <w:gridSpan w:val="2"/>
            <w:vMerge w:val="restart"/>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vMerge w:val="restart"/>
            <w:tcBorders>
              <w:top w:val="nil"/>
              <w:left w:val="single" w:sz="8" w:space="0" w:color="000000"/>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48" w:type="dxa"/>
            <w:vMerge/>
            <w:tcBorders>
              <w:top w:val="nil"/>
              <w:left w:val="single" w:sz="8" w:space="0" w:color="000000"/>
              <w:bottom w:val="single" w:sz="8" w:space="0" w:color="000000"/>
              <w:right w:val="nil"/>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960" w:type="dxa"/>
            <w:gridSpan w:val="2"/>
            <w:vMerge/>
            <w:tcBorders>
              <w:top w:val="nil"/>
              <w:left w:val="nil"/>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tcBorders>
              <w:top w:val="nil"/>
              <w:left w:val="single" w:sz="8" w:space="0" w:color="000000"/>
              <w:bottom w:val="single" w:sz="8" w:space="0" w:color="000000"/>
              <w:right w:val="single" w:sz="4" w:space="0" w:color="auto"/>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77</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Биологическое действие радиации. Закон радиоактивного распада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Термоядерная реакция</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79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Решение задач. Подготовка к </w:t>
            </w:r>
            <w:proofErr w:type="spellStart"/>
            <w:r w:rsidRPr="00983E30">
              <w:rPr>
                <w:rFonts w:ascii="Times New Roman" w:hAnsi="Times New Roman"/>
                <w:color w:val="000000"/>
                <w:sz w:val="24"/>
                <w:szCs w:val="24"/>
              </w:rPr>
              <w:t>к.р</w:t>
            </w:r>
            <w:proofErr w:type="spellEnd"/>
            <w:r w:rsidRPr="00983E30">
              <w:rPr>
                <w:rFonts w:ascii="Times New Roman" w:hAnsi="Times New Roman"/>
                <w:color w:val="000000"/>
                <w:sz w:val="24"/>
                <w:szCs w:val="24"/>
              </w:rPr>
              <w:t>. №3.</w:t>
            </w:r>
            <w:r w:rsidRPr="00983E30">
              <w:rPr>
                <w:rFonts w:ascii="Times New Roman" w:hAnsi="Times New Roman"/>
                <w:b/>
                <w:bCs/>
                <w:color w:val="000000"/>
                <w:sz w:val="24"/>
                <w:szCs w:val="24"/>
                <w:u w:val="single"/>
              </w:rPr>
              <w:t> «</w:t>
            </w:r>
            <w:r w:rsidRPr="00983E30">
              <w:rPr>
                <w:rFonts w:ascii="Times New Roman" w:hAnsi="Times New Roman"/>
                <w:color w:val="000000"/>
                <w:sz w:val="24"/>
                <w:szCs w:val="24"/>
              </w:rPr>
              <w:t>Строение атома и атомного ядра»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Контрольная работа № 3</w:t>
            </w:r>
            <w:r w:rsidRPr="00983E30">
              <w:rPr>
                <w:rFonts w:ascii="Times New Roman" w:hAnsi="Times New Roman"/>
                <w:b/>
                <w:bCs/>
                <w:color w:val="000000"/>
                <w:sz w:val="24"/>
                <w:szCs w:val="24"/>
                <w:u w:val="single"/>
              </w:rPr>
              <w:t>«</w:t>
            </w:r>
            <w:r w:rsidRPr="00983E30">
              <w:rPr>
                <w:rFonts w:ascii="Times New Roman" w:hAnsi="Times New Roman"/>
                <w:color w:val="000000"/>
                <w:sz w:val="24"/>
                <w:szCs w:val="24"/>
              </w:rPr>
              <w:t>Строение атома и атомного ядра»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Работа над ошибками.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948"/>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Лабораторная работа № 8Оценка периода полураспада находящихся в воздухе продуктов распада газа радона.</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83</w:t>
            </w:r>
          </w:p>
        </w:tc>
        <w:tc>
          <w:tcPr>
            <w:tcW w:w="5663" w:type="dxa"/>
            <w:tcBorders>
              <w:top w:val="nil"/>
              <w:left w:val="nil"/>
              <w:bottom w:val="nil"/>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 xml:space="preserve">Лабораторная работа № 9 Изучение треков заряженных частиц по готовым фотографиям </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288"/>
        </w:trPr>
        <w:tc>
          <w:tcPr>
            <w:tcW w:w="848" w:type="dxa"/>
            <w:vMerge w:val="restart"/>
            <w:tcBorders>
              <w:top w:val="nil"/>
              <w:left w:val="single" w:sz="8" w:space="0" w:color="000000"/>
              <w:bottom w:val="single" w:sz="8" w:space="0" w:color="000000"/>
              <w:right w:val="nil"/>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84</w:t>
            </w:r>
          </w:p>
        </w:tc>
        <w:tc>
          <w:tcPr>
            <w:tcW w:w="5663"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Решение задач. Подготовка к итоговой контрольной работе.</w:t>
            </w:r>
          </w:p>
        </w:tc>
        <w:tc>
          <w:tcPr>
            <w:tcW w:w="960" w:type="dxa"/>
            <w:gridSpan w:val="2"/>
            <w:vMerge w:val="restart"/>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val="restart"/>
            <w:tcBorders>
              <w:top w:val="nil"/>
              <w:left w:val="single" w:sz="8" w:space="0" w:color="000000"/>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FC6137">
        <w:trPr>
          <w:trHeight w:val="276"/>
        </w:trPr>
        <w:tc>
          <w:tcPr>
            <w:tcW w:w="848" w:type="dxa"/>
            <w:vMerge/>
            <w:tcBorders>
              <w:top w:val="nil"/>
              <w:left w:val="single" w:sz="8" w:space="0" w:color="000000"/>
              <w:bottom w:val="single" w:sz="8" w:space="0" w:color="000000"/>
              <w:right w:val="nil"/>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960" w:type="dxa"/>
            <w:gridSpan w:val="2"/>
            <w:vMerge/>
            <w:tcBorders>
              <w:top w:val="nil"/>
              <w:left w:val="nil"/>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tcBorders>
              <w:top w:val="nil"/>
              <w:left w:val="single" w:sz="8" w:space="0" w:color="000000"/>
              <w:bottom w:val="single" w:sz="8" w:space="0" w:color="000000"/>
              <w:right w:val="single" w:sz="4" w:space="0" w:color="auto"/>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r>
      <w:tr w:rsidR="00B51AE0" w:rsidRPr="00983E30" w:rsidTr="00FC6137">
        <w:trPr>
          <w:trHeight w:val="276"/>
        </w:trPr>
        <w:tc>
          <w:tcPr>
            <w:tcW w:w="848" w:type="dxa"/>
            <w:vMerge/>
            <w:tcBorders>
              <w:top w:val="nil"/>
              <w:left w:val="single" w:sz="8" w:space="0" w:color="000000"/>
              <w:bottom w:val="single" w:sz="8" w:space="0" w:color="000000"/>
              <w:right w:val="nil"/>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5663" w:type="dxa"/>
            <w:vMerge/>
            <w:tcBorders>
              <w:top w:val="single" w:sz="8" w:space="0" w:color="000000"/>
              <w:left w:val="single" w:sz="8" w:space="0" w:color="000000"/>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color w:val="000000"/>
                <w:sz w:val="24"/>
                <w:szCs w:val="24"/>
              </w:rPr>
            </w:pPr>
          </w:p>
        </w:tc>
        <w:tc>
          <w:tcPr>
            <w:tcW w:w="960" w:type="dxa"/>
            <w:gridSpan w:val="2"/>
            <w:vMerge/>
            <w:tcBorders>
              <w:top w:val="nil"/>
              <w:left w:val="nil"/>
              <w:bottom w:val="single" w:sz="8" w:space="0" w:color="000000"/>
              <w:right w:val="single" w:sz="8" w:space="0" w:color="000000"/>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c>
          <w:tcPr>
            <w:tcW w:w="1035" w:type="dxa"/>
            <w:vMerge/>
            <w:tcBorders>
              <w:top w:val="nil"/>
              <w:left w:val="single" w:sz="8" w:space="0" w:color="000000"/>
              <w:bottom w:val="single" w:sz="8" w:space="0" w:color="000000"/>
              <w:right w:val="single" w:sz="4" w:space="0" w:color="auto"/>
            </w:tcBorders>
            <w:vAlign w:val="center"/>
            <w:hideMark/>
          </w:tcPr>
          <w:p w:rsidR="00B51AE0" w:rsidRPr="00983E30" w:rsidRDefault="00B51AE0" w:rsidP="00B51AE0">
            <w:pPr>
              <w:spacing w:after="0" w:line="240" w:lineRule="auto"/>
              <w:rPr>
                <w:rFonts w:ascii="Times New Roman" w:hAnsi="Times New Roman"/>
                <w:b/>
                <w:bCs/>
                <w:color w:val="000000"/>
                <w:sz w:val="24"/>
                <w:szCs w:val="24"/>
              </w:rPr>
            </w:pP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Итоговая контрольная работа по физике</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86</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Работа над ошибками.</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r w:rsidRPr="00983E30">
              <w:rPr>
                <w:rFonts w:ascii="Times New Roman" w:hAnsi="Times New Roman"/>
                <w:b/>
                <w:bCs/>
                <w:color w:val="000000"/>
                <w:sz w:val="24"/>
                <w:szCs w:val="24"/>
                <w:u w:val="single"/>
              </w:rPr>
              <w:t>Строение Вселенной (7 часов)</w:t>
            </w:r>
          </w:p>
        </w:tc>
      </w:tr>
      <w:tr w:rsidR="00B51AE0" w:rsidRPr="00983E30" w:rsidTr="00B51AE0">
        <w:trPr>
          <w:trHeight w:val="705"/>
        </w:trPr>
        <w:tc>
          <w:tcPr>
            <w:tcW w:w="848" w:type="dxa"/>
            <w:tcBorders>
              <w:top w:val="single" w:sz="4" w:space="0" w:color="auto"/>
              <w:left w:val="single" w:sz="8" w:space="0" w:color="000000"/>
              <w:bottom w:val="single" w:sz="4" w:space="0" w:color="auto"/>
              <w:right w:val="single" w:sz="4" w:space="0" w:color="auto"/>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87</w:t>
            </w:r>
          </w:p>
        </w:tc>
        <w:tc>
          <w:tcPr>
            <w:tcW w:w="5663" w:type="dxa"/>
            <w:tcBorders>
              <w:top w:val="single" w:sz="8" w:space="0" w:color="000000"/>
              <w:left w:val="nil"/>
              <w:bottom w:val="single" w:sz="8" w:space="0" w:color="000000"/>
              <w:right w:val="nil"/>
            </w:tcBorders>
            <w:shd w:val="clear" w:color="000000" w:fill="FFFFFF"/>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Состав, строение и происхождение Солнечной системы</w:t>
            </w:r>
          </w:p>
        </w:tc>
        <w:tc>
          <w:tcPr>
            <w:tcW w:w="960" w:type="dxa"/>
            <w:gridSpan w:val="2"/>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c>
          <w:tcPr>
            <w:tcW w:w="1035" w:type="dxa"/>
            <w:tcBorders>
              <w:top w:val="single" w:sz="8" w:space="0" w:color="000000"/>
              <w:left w:val="nil"/>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u w:val="single"/>
              </w:rPr>
            </w:pP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88</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Большие планеты Солнечной системы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89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Малые тела Солнечной системы</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465"/>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90</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Строение, излучение и эволюция Солнца и звезд</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Строение и эволюция Вселенной</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92</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Повторение</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636"/>
        </w:trPr>
        <w:tc>
          <w:tcPr>
            <w:tcW w:w="848" w:type="dxa"/>
            <w:tcBorders>
              <w:top w:val="nil"/>
              <w:left w:val="single" w:sz="8" w:space="0" w:color="000000"/>
              <w:bottom w:val="single" w:sz="8" w:space="0" w:color="000000"/>
              <w:right w:val="single" w:sz="8" w:space="0" w:color="000000"/>
            </w:tcBorders>
            <w:shd w:val="clear" w:color="000000" w:fill="FFFFFF"/>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93</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Заключительное занятие по теме «Строение Вселенной»</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00"/>
        </w:trPr>
        <w:tc>
          <w:tcPr>
            <w:tcW w:w="8506" w:type="dxa"/>
            <w:gridSpan w:val="5"/>
            <w:tcBorders>
              <w:top w:val="nil"/>
              <w:left w:val="single" w:sz="8" w:space="0" w:color="000000"/>
              <w:bottom w:val="nil"/>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rPr>
            </w:pPr>
            <w:r w:rsidRPr="00983E30">
              <w:rPr>
                <w:rFonts w:ascii="Times New Roman" w:hAnsi="Times New Roman"/>
                <w:b/>
                <w:bCs/>
                <w:color w:val="000000"/>
                <w:sz w:val="24"/>
                <w:szCs w:val="24"/>
              </w:rPr>
              <w:lastRenderedPageBreak/>
              <w:t>Резерв-9ч</w:t>
            </w:r>
          </w:p>
        </w:tc>
      </w:tr>
      <w:tr w:rsidR="00B51AE0" w:rsidRPr="00983E30" w:rsidTr="00B51AE0">
        <w:trPr>
          <w:trHeight w:val="330"/>
        </w:trPr>
        <w:tc>
          <w:tcPr>
            <w:tcW w:w="848" w:type="dxa"/>
            <w:tcBorders>
              <w:top w:val="single" w:sz="8" w:space="0" w:color="000000"/>
              <w:left w:val="single" w:sz="8" w:space="0" w:color="000000"/>
              <w:bottom w:val="nil"/>
              <w:right w:val="nil"/>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94</w:t>
            </w:r>
          </w:p>
        </w:tc>
        <w:tc>
          <w:tcPr>
            <w:tcW w:w="5663"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8" w:space="0" w:color="000000"/>
              <w:left w:val="nil"/>
              <w:bottom w:val="single" w:sz="8" w:space="0" w:color="000000"/>
              <w:right w:val="nil"/>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single" w:sz="8" w:space="0" w:color="000000"/>
              <w:left w:val="nil"/>
              <w:bottom w:val="single" w:sz="8" w:space="0" w:color="000000"/>
              <w:right w:val="single" w:sz="4" w:space="0" w:color="auto"/>
            </w:tcBorders>
            <w:shd w:val="clear" w:color="000000" w:fill="FFFFFF"/>
            <w:vAlign w:val="center"/>
            <w:hideMark/>
          </w:tcPr>
          <w:p w:rsidR="00B51AE0" w:rsidRPr="00983E30" w:rsidRDefault="00B51AE0" w:rsidP="00B51AE0">
            <w:pPr>
              <w:spacing w:after="0" w:line="240" w:lineRule="auto"/>
              <w:jc w:val="center"/>
              <w:rPr>
                <w:rFonts w:ascii="Times New Roman" w:hAnsi="Times New Roman"/>
                <w:b/>
                <w:bCs/>
                <w:color w:val="000000"/>
                <w:sz w:val="24"/>
                <w:szCs w:val="24"/>
              </w:rPr>
            </w:pPr>
            <w:r w:rsidRPr="00983E30">
              <w:rPr>
                <w:rFonts w:ascii="Times New Roman" w:hAnsi="Times New Roman"/>
                <w:b/>
                <w:bCs/>
                <w:color w:val="000000"/>
                <w:sz w:val="24"/>
                <w:szCs w:val="24"/>
              </w:rPr>
              <w:t> </w:t>
            </w:r>
          </w:p>
        </w:tc>
      </w:tr>
      <w:tr w:rsidR="00B51AE0" w:rsidRPr="00983E30" w:rsidTr="00B51AE0">
        <w:trPr>
          <w:trHeight w:val="324"/>
        </w:trPr>
        <w:tc>
          <w:tcPr>
            <w:tcW w:w="848"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95</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nil"/>
              <w:left w:val="nil"/>
              <w:bottom w:val="single" w:sz="8" w:space="0" w:color="000000"/>
              <w:right w:val="single" w:sz="8" w:space="0" w:color="000000"/>
            </w:tcBorders>
            <w:shd w:val="clear" w:color="000000" w:fill="FFFFFF"/>
            <w:hideMark/>
          </w:tcPr>
          <w:p w:rsidR="00B51AE0" w:rsidRPr="00983E30" w:rsidRDefault="00B51AE0" w:rsidP="00B51AE0">
            <w:pPr>
              <w:spacing w:after="0" w:line="240" w:lineRule="auto"/>
              <w:rPr>
                <w:rFonts w:ascii="Times New Roman" w:hAnsi="Times New Roman"/>
                <w:b/>
                <w:bCs/>
                <w:color w:val="000000"/>
                <w:sz w:val="24"/>
                <w:szCs w:val="24"/>
              </w:rPr>
            </w:pPr>
            <w:r w:rsidRPr="00983E30">
              <w:rPr>
                <w:rFonts w:ascii="Times New Roman" w:hAnsi="Times New Roman"/>
                <w:b/>
                <w:bCs/>
                <w:color w:val="000000"/>
                <w:sz w:val="24"/>
                <w:szCs w:val="24"/>
              </w:rPr>
              <w:t> </w:t>
            </w:r>
          </w:p>
        </w:tc>
        <w:tc>
          <w:tcPr>
            <w:tcW w:w="1035" w:type="dxa"/>
            <w:tcBorders>
              <w:top w:val="nil"/>
              <w:left w:val="nil"/>
              <w:bottom w:val="single" w:sz="8" w:space="0" w:color="000000"/>
              <w:right w:val="single" w:sz="4" w:space="0" w:color="auto"/>
            </w:tcBorders>
            <w:shd w:val="clear" w:color="000000" w:fill="FFFFFF"/>
            <w:hideMark/>
          </w:tcPr>
          <w:p w:rsidR="00B51AE0" w:rsidRPr="00983E30" w:rsidRDefault="00B51AE0" w:rsidP="00B51AE0">
            <w:pPr>
              <w:spacing w:after="0" w:line="240" w:lineRule="auto"/>
              <w:rPr>
                <w:rFonts w:ascii="Arial" w:hAnsi="Arial" w:cs="Arial"/>
                <w:color w:val="666666"/>
              </w:rPr>
            </w:pPr>
            <w:r w:rsidRPr="00983E30">
              <w:rPr>
                <w:rFonts w:ascii="Arial" w:hAnsi="Arial" w:cs="Arial"/>
                <w:color w:val="666666"/>
              </w:rPr>
              <w:t> </w:t>
            </w:r>
          </w:p>
        </w:tc>
      </w:tr>
      <w:tr w:rsidR="00B51AE0" w:rsidRPr="00983E30" w:rsidTr="00B51AE0">
        <w:trPr>
          <w:trHeight w:val="324"/>
        </w:trPr>
        <w:tc>
          <w:tcPr>
            <w:tcW w:w="848" w:type="dxa"/>
            <w:tcBorders>
              <w:top w:val="nil"/>
              <w:left w:val="single" w:sz="8" w:space="0" w:color="000000"/>
              <w:bottom w:val="single" w:sz="4" w:space="0" w:color="auto"/>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96</w:t>
            </w:r>
          </w:p>
        </w:tc>
        <w:tc>
          <w:tcPr>
            <w:tcW w:w="5663" w:type="dxa"/>
            <w:tcBorders>
              <w:top w:val="nil"/>
              <w:left w:val="nil"/>
              <w:bottom w:val="single" w:sz="4" w:space="0" w:color="auto"/>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8" w:space="0" w:color="000000"/>
              <w:left w:val="single" w:sz="8" w:space="0" w:color="000000"/>
              <w:bottom w:val="single" w:sz="4" w:space="0" w:color="auto"/>
              <w:right w:val="single" w:sz="8" w:space="0" w:color="000000"/>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c>
          <w:tcPr>
            <w:tcW w:w="1035" w:type="dxa"/>
            <w:tcBorders>
              <w:top w:val="single" w:sz="8" w:space="0" w:color="000000"/>
              <w:left w:val="nil"/>
              <w:bottom w:val="single" w:sz="4" w:space="0" w:color="auto"/>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p>
        </w:tc>
      </w:tr>
      <w:tr w:rsidR="00B51AE0" w:rsidRPr="00983E30" w:rsidTr="00B51AE0">
        <w:trPr>
          <w:trHeight w:val="324"/>
        </w:trPr>
        <w:tc>
          <w:tcPr>
            <w:tcW w:w="848" w:type="dxa"/>
            <w:tcBorders>
              <w:top w:val="single" w:sz="4" w:space="0" w:color="auto"/>
              <w:left w:val="single" w:sz="8" w:space="0" w:color="000000"/>
              <w:bottom w:val="single" w:sz="8" w:space="0" w:color="000000"/>
              <w:right w:val="nil"/>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97</w:t>
            </w:r>
          </w:p>
        </w:tc>
        <w:tc>
          <w:tcPr>
            <w:tcW w:w="5663" w:type="dxa"/>
            <w:tcBorders>
              <w:top w:val="single" w:sz="4" w:space="0" w:color="auto"/>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4" w:space="0" w:color="auto"/>
              <w:left w:val="nil"/>
              <w:bottom w:val="nil"/>
              <w:right w:val="nil"/>
            </w:tcBorders>
            <w:shd w:val="clear" w:color="auto" w:fill="auto"/>
            <w:noWrap/>
            <w:vAlign w:val="bottom"/>
            <w:hideMark/>
          </w:tcPr>
          <w:p w:rsidR="00B51AE0" w:rsidRPr="00983E30" w:rsidRDefault="00B51AE0" w:rsidP="00B51AE0">
            <w:pPr>
              <w:spacing w:after="0" w:line="240" w:lineRule="auto"/>
              <w:rPr>
                <w:rFonts w:ascii="Times New Roman" w:hAnsi="Times New Roman"/>
                <w:color w:val="000000"/>
                <w:sz w:val="24"/>
                <w:szCs w:val="24"/>
              </w:rPr>
            </w:pPr>
          </w:p>
        </w:tc>
        <w:tc>
          <w:tcPr>
            <w:tcW w:w="1035" w:type="dxa"/>
            <w:tcBorders>
              <w:top w:val="single" w:sz="4" w:space="0" w:color="auto"/>
              <w:left w:val="single" w:sz="8" w:space="0" w:color="000000"/>
              <w:bottom w:val="single" w:sz="8" w:space="0" w:color="000000"/>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r>
      <w:tr w:rsidR="00B51AE0" w:rsidRPr="00983E30" w:rsidTr="00B51AE0">
        <w:trPr>
          <w:trHeight w:val="324"/>
        </w:trPr>
        <w:tc>
          <w:tcPr>
            <w:tcW w:w="848"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98</w:t>
            </w:r>
          </w:p>
        </w:tc>
        <w:tc>
          <w:tcPr>
            <w:tcW w:w="5663" w:type="dxa"/>
            <w:tcBorders>
              <w:top w:val="single" w:sz="8" w:space="0" w:color="000000"/>
              <w:left w:val="nil"/>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c>
          <w:tcPr>
            <w:tcW w:w="1035" w:type="dxa"/>
            <w:tcBorders>
              <w:top w:val="nil"/>
              <w:left w:val="nil"/>
              <w:bottom w:val="nil"/>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p>
        </w:tc>
      </w:tr>
      <w:tr w:rsidR="00B51AE0" w:rsidRPr="00983E30" w:rsidTr="00B51AE0">
        <w:trPr>
          <w:trHeight w:val="324"/>
        </w:trPr>
        <w:tc>
          <w:tcPr>
            <w:tcW w:w="848" w:type="dxa"/>
            <w:tcBorders>
              <w:top w:val="nil"/>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99</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nil"/>
              <w:left w:val="nil"/>
              <w:bottom w:val="nil"/>
              <w:right w:val="nil"/>
            </w:tcBorders>
            <w:shd w:val="clear" w:color="auto" w:fill="auto"/>
            <w:noWrap/>
            <w:vAlign w:val="bottom"/>
            <w:hideMark/>
          </w:tcPr>
          <w:p w:rsidR="00B51AE0" w:rsidRPr="00983E30" w:rsidRDefault="00B51AE0" w:rsidP="00B51AE0">
            <w:pPr>
              <w:spacing w:after="0" w:line="240" w:lineRule="auto"/>
              <w:rPr>
                <w:rFonts w:ascii="Times New Roman" w:hAnsi="Times New Roman"/>
                <w:color w:val="000000"/>
                <w:sz w:val="24"/>
                <w:szCs w:val="24"/>
              </w:rPr>
            </w:pPr>
          </w:p>
        </w:tc>
        <w:tc>
          <w:tcPr>
            <w:tcW w:w="1035" w:type="dxa"/>
            <w:tcBorders>
              <w:top w:val="single" w:sz="8" w:space="0" w:color="000000"/>
              <w:left w:val="single" w:sz="8" w:space="0" w:color="000000"/>
              <w:bottom w:val="single" w:sz="8" w:space="0" w:color="000000"/>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r>
      <w:tr w:rsidR="00B51AE0" w:rsidRPr="00983E30" w:rsidTr="00B51AE0">
        <w:trPr>
          <w:trHeight w:val="324"/>
        </w:trPr>
        <w:tc>
          <w:tcPr>
            <w:tcW w:w="848" w:type="dxa"/>
            <w:tcBorders>
              <w:top w:val="nil"/>
              <w:left w:val="single" w:sz="8" w:space="0" w:color="000000"/>
              <w:bottom w:val="nil"/>
              <w:right w:val="nil"/>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100</w:t>
            </w:r>
          </w:p>
        </w:tc>
        <w:tc>
          <w:tcPr>
            <w:tcW w:w="5663" w:type="dxa"/>
            <w:tcBorders>
              <w:top w:val="nil"/>
              <w:left w:val="single" w:sz="8" w:space="0" w:color="000000"/>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c>
          <w:tcPr>
            <w:tcW w:w="1035" w:type="dxa"/>
            <w:tcBorders>
              <w:top w:val="nil"/>
              <w:left w:val="nil"/>
              <w:bottom w:val="nil"/>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p>
        </w:tc>
      </w:tr>
      <w:tr w:rsidR="00B51AE0" w:rsidRPr="00983E30" w:rsidTr="00B51AE0">
        <w:trPr>
          <w:trHeight w:val="324"/>
        </w:trPr>
        <w:tc>
          <w:tcPr>
            <w:tcW w:w="848"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jc w:val="right"/>
              <w:rPr>
                <w:rFonts w:ascii="Times New Roman" w:hAnsi="Times New Roman"/>
                <w:color w:val="000000"/>
                <w:sz w:val="24"/>
                <w:szCs w:val="24"/>
              </w:rPr>
            </w:pPr>
            <w:r w:rsidRPr="00983E30">
              <w:rPr>
                <w:rFonts w:ascii="Times New Roman" w:hAnsi="Times New Roman"/>
                <w:color w:val="000000"/>
                <w:sz w:val="24"/>
                <w:szCs w:val="24"/>
              </w:rPr>
              <w:t>101</w:t>
            </w:r>
          </w:p>
        </w:tc>
        <w:tc>
          <w:tcPr>
            <w:tcW w:w="5663" w:type="dxa"/>
            <w:tcBorders>
              <w:top w:val="nil"/>
              <w:left w:val="nil"/>
              <w:bottom w:val="single" w:sz="8" w:space="0" w:color="000000"/>
              <w:right w:val="single" w:sz="8" w:space="0" w:color="000000"/>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nil"/>
              <w:left w:val="nil"/>
              <w:bottom w:val="nil"/>
              <w:right w:val="nil"/>
            </w:tcBorders>
            <w:shd w:val="clear" w:color="auto" w:fill="auto"/>
            <w:noWrap/>
            <w:vAlign w:val="bottom"/>
            <w:hideMark/>
          </w:tcPr>
          <w:p w:rsidR="00B51AE0" w:rsidRPr="00983E30" w:rsidRDefault="00B51AE0" w:rsidP="00B51AE0">
            <w:pPr>
              <w:spacing w:after="0" w:line="240" w:lineRule="auto"/>
              <w:rPr>
                <w:rFonts w:ascii="Times New Roman" w:hAnsi="Times New Roman"/>
                <w:color w:val="000000"/>
                <w:sz w:val="24"/>
                <w:szCs w:val="24"/>
              </w:rPr>
            </w:pPr>
          </w:p>
        </w:tc>
        <w:tc>
          <w:tcPr>
            <w:tcW w:w="1035" w:type="dxa"/>
            <w:tcBorders>
              <w:top w:val="single" w:sz="8" w:space="0" w:color="000000"/>
              <w:left w:val="single" w:sz="8" w:space="0" w:color="000000"/>
              <w:bottom w:val="single" w:sz="8" w:space="0" w:color="000000"/>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r>
      <w:tr w:rsidR="00B51AE0" w:rsidRPr="00983E30" w:rsidTr="00B51AE0">
        <w:trPr>
          <w:trHeight w:val="324"/>
        </w:trPr>
        <w:tc>
          <w:tcPr>
            <w:tcW w:w="848" w:type="dxa"/>
            <w:tcBorders>
              <w:top w:val="nil"/>
              <w:left w:val="single" w:sz="8" w:space="0" w:color="000000"/>
              <w:bottom w:val="single" w:sz="8" w:space="0" w:color="000000"/>
              <w:right w:val="nil"/>
            </w:tcBorders>
            <w:shd w:val="clear" w:color="auto" w:fill="auto"/>
            <w:noWrap/>
            <w:vAlign w:val="bottom"/>
            <w:hideMark/>
          </w:tcPr>
          <w:p w:rsidR="00B51AE0" w:rsidRPr="00983E30" w:rsidRDefault="00B51AE0" w:rsidP="00B51AE0">
            <w:pPr>
              <w:spacing w:after="0" w:line="240" w:lineRule="auto"/>
              <w:jc w:val="right"/>
              <w:rPr>
                <w:color w:val="000000"/>
              </w:rPr>
            </w:pPr>
            <w:r w:rsidRPr="00983E30">
              <w:rPr>
                <w:color w:val="000000"/>
              </w:rPr>
              <w:t>102</w:t>
            </w:r>
          </w:p>
        </w:tc>
        <w:tc>
          <w:tcPr>
            <w:tcW w:w="5663" w:type="dxa"/>
            <w:tcBorders>
              <w:top w:val="nil"/>
              <w:left w:val="single" w:sz="8" w:space="0" w:color="000000"/>
              <w:bottom w:val="single" w:sz="8" w:space="0" w:color="000000"/>
              <w:right w:val="nil"/>
            </w:tcBorders>
            <w:shd w:val="clear" w:color="000000" w:fill="FFFFFF"/>
            <w:vAlign w:val="center"/>
            <w:hideMark/>
          </w:tcPr>
          <w:p w:rsidR="00B51AE0" w:rsidRPr="00983E30" w:rsidRDefault="00B51AE0" w:rsidP="00B51AE0">
            <w:pPr>
              <w:spacing w:after="0" w:line="240" w:lineRule="auto"/>
              <w:rPr>
                <w:rFonts w:ascii="Times New Roman" w:hAnsi="Times New Roman"/>
                <w:color w:val="000000"/>
                <w:sz w:val="24"/>
                <w:szCs w:val="24"/>
              </w:rPr>
            </w:pPr>
            <w:r w:rsidRPr="00983E30">
              <w:rPr>
                <w:rFonts w:ascii="Times New Roman" w:hAnsi="Times New Roman"/>
                <w:color w:val="000000"/>
                <w:sz w:val="24"/>
                <w:szCs w:val="24"/>
              </w:rPr>
              <w:t>резерв</w:t>
            </w:r>
          </w:p>
        </w:tc>
        <w:tc>
          <w:tcPr>
            <w:tcW w:w="960" w:type="dxa"/>
            <w:gridSpan w:val="2"/>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c>
          <w:tcPr>
            <w:tcW w:w="1035" w:type="dxa"/>
            <w:tcBorders>
              <w:top w:val="nil"/>
              <w:left w:val="nil"/>
              <w:bottom w:val="single" w:sz="8" w:space="0" w:color="000000"/>
              <w:right w:val="single" w:sz="4" w:space="0" w:color="auto"/>
            </w:tcBorders>
            <w:shd w:val="clear" w:color="auto" w:fill="auto"/>
            <w:noWrap/>
            <w:vAlign w:val="bottom"/>
            <w:hideMark/>
          </w:tcPr>
          <w:p w:rsidR="00B51AE0" w:rsidRPr="00983E30" w:rsidRDefault="00B51AE0" w:rsidP="00B51AE0">
            <w:pPr>
              <w:spacing w:after="0" w:line="240" w:lineRule="auto"/>
              <w:rPr>
                <w:color w:val="000000"/>
              </w:rPr>
            </w:pPr>
            <w:r w:rsidRPr="00983E30">
              <w:rPr>
                <w:color w:val="000000"/>
              </w:rPr>
              <w:t> </w:t>
            </w:r>
          </w:p>
        </w:tc>
      </w:tr>
    </w:tbl>
    <w:p w:rsidR="00B51AE0" w:rsidRDefault="00B51AE0" w:rsidP="00B51AE0"/>
    <w:p w:rsidR="00B51AE0" w:rsidRDefault="00B51AE0" w:rsidP="00B51AE0">
      <w:pPr>
        <w:rPr>
          <w:rFonts w:ascii="Times New Roman" w:hAnsi="Times New Roman"/>
          <w:b/>
          <w:sz w:val="24"/>
          <w:szCs w:val="24"/>
        </w:rPr>
      </w:pPr>
    </w:p>
    <w:p w:rsidR="00727AB6" w:rsidRDefault="00727AB6"/>
    <w:sectPr w:rsidR="00727AB6" w:rsidSect="00B51AE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choolBookSanPin">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7FE820"/>
    <w:multiLevelType w:val="hybridMultilevel"/>
    <w:tmpl w:val="D8035D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DE80897"/>
    <w:multiLevelType w:val="hybridMultilevel"/>
    <w:tmpl w:val="427E44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D2"/>
    <w:rsid w:val="002A0733"/>
    <w:rsid w:val="00312380"/>
    <w:rsid w:val="004664D2"/>
    <w:rsid w:val="00590D82"/>
    <w:rsid w:val="006D4DFD"/>
    <w:rsid w:val="00727AB6"/>
    <w:rsid w:val="00830CF9"/>
    <w:rsid w:val="00925759"/>
    <w:rsid w:val="00A132EA"/>
    <w:rsid w:val="00B3089C"/>
    <w:rsid w:val="00B51AE0"/>
    <w:rsid w:val="00B77273"/>
    <w:rsid w:val="00B86672"/>
    <w:rsid w:val="00E96E46"/>
    <w:rsid w:val="00EC4905"/>
    <w:rsid w:val="00F40328"/>
    <w:rsid w:val="00FC6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6E5AA"/>
  <w15:chartTrackingRefBased/>
  <w15:docId w15:val="{AD91C1E3-C661-437D-8DD4-A4DB7B71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4D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6147</Words>
  <Characters>35042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Ильдар Ш</dc:creator>
  <cp:keywords/>
  <dc:description/>
  <cp:lastModifiedBy>Физика</cp:lastModifiedBy>
  <cp:revision>6</cp:revision>
  <dcterms:created xsi:type="dcterms:W3CDTF">2019-09-24T06:45:00Z</dcterms:created>
  <dcterms:modified xsi:type="dcterms:W3CDTF">2020-09-03T18:29:00Z</dcterms:modified>
</cp:coreProperties>
</file>